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2F5" w:rsidRPr="00C1282D" w:rsidRDefault="005652F5" w:rsidP="00C1282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1705" w:rsidRPr="00C1282D" w:rsidRDefault="004A1705" w:rsidP="00C1282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82D">
        <w:rPr>
          <w:rFonts w:ascii="Times New Roman" w:hAnsi="Times New Roman" w:cs="Times New Roman"/>
          <w:b/>
          <w:sz w:val="28"/>
          <w:szCs w:val="28"/>
        </w:rPr>
        <w:t>МБОУ «Лицей №</w:t>
      </w:r>
      <w:r w:rsidR="00E3156F" w:rsidRPr="00C128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282D">
        <w:rPr>
          <w:rFonts w:ascii="Times New Roman" w:hAnsi="Times New Roman" w:cs="Times New Roman"/>
          <w:b/>
          <w:sz w:val="28"/>
          <w:szCs w:val="28"/>
        </w:rPr>
        <w:t>136»</w:t>
      </w:r>
    </w:p>
    <w:p w:rsidR="00D30777" w:rsidRPr="00C1282D" w:rsidRDefault="00D30777" w:rsidP="00C1282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282D" w:rsidRPr="00C1282D" w:rsidRDefault="00C1282D" w:rsidP="00C1282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282D" w:rsidRPr="00C1282D" w:rsidRDefault="00C1282D" w:rsidP="00C1282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1705" w:rsidRPr="00C1282D" w:rsidRDefault="00F97978" w:rsidP="00C1282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282D">
        <w:rPr>
          <w:rFonts w:ascii="Times New Roman" w:hAnsi="Times New Roman" w:cs="Times New Roman"/>
          <w:sz w:val="28"/>
          <w:szCs w:val="28"/>
        </w:rPr>
        <w:t>Коваль Ольга</w:t>
      </w:r>
      <w:r w:rsidR="00D30777" w:rsidRPr="00C1282D">
        <w:rPr>
          <w:rFonts w:ascii="Times New Roman" w:hAnsi="Times New Roman" w:cs="Times New Roman"/>
          <w:sz w:val="28"/>
          <w:szCs w:val="28"/>
        </w:rPr>
        <w:t xml:space="preserve"> Сергеевна</w:t>
      </w:r>
    </w:p>
    <w:p w:rsidR="00D30777" w:rsidRPr="00C1282D" w:rsidRDefault="00F97978" w:rsidP="00C1282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282D">
        <w:rPr>
          <w:rFonts w:ascii="Times New Roman" w:hAnsi="Times New Roman" w:cs="Times New Roman"/>
          <w:sz w:val="28"/>
          <w:szCs w:val="28"/>
        </w:rPr>
        <w:t>ученица 9</w:t>
      </w:r>
      <w:proofErr w:type="gramStart"/>
      <w:r w:rsidR="00D30777" w:rsidRPr="00C1282D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C1282D">
        <w:rPr>
          <w:rFonts w:ascii="Times New Roman" w:hAnsi="Times New Roman" w:cs="Times New Roman"/>
          <w:sz w:val="28"/>
          <w:szCs w:val="28"/>
        </w:rPr>
        <w:t xml:space="preserve"> класса </w:t>
      </w:r>
    </w:p>
    <w:p w:rsidR="00D30777" w:rsidRPr="00C1282D" w:rsidRDefault="00D30777" w:rsidP="00C1282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0777" w:rsidRPr="00C1282D" w:rsidRDefault="00D30777" w:rsidP="00C1282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0777" w:rsidRPr="00C1282D" w:rsidRDefault="00D30777" w:rsidP="00C1282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0777" w:rsidRPr="00C1282D" w:rsidRDefault="00D30777" w:rsidP="00C1282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0777" w:rsidRPr="00C1282D" w:rsidRDefault="00D30777" w:rsidP="00C1282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7978" w:rsidRPr="00C1282D" w:rsidRDefault="00F97978" w:rsidP="00C1282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1282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«Православные храмы и церкви как отражение истории Новосибирска»</w:t>
      </w:r>
    </w:p>
    <w:p w:rsidR="00F97978" w:rsidRPr="00C1282D" w:rsidRDefault="00F97978" w:rsidP="00C1282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30777" w:rsidRPr="00C1282D" w:rsidRDefault="00D30777" w:rsidP="00C1282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30777" w:rsidRPr="00C1282D" w:rsidRDefault="00D30777" w:rsidP="00C1282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97978" w:rsidRPr="00C1282D" w:rsidRDefault="00F97978" w:rsidP="00C1282D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1282D">
        <w:rPr>
          <w:rFonts w:ascii="Times New Roman" w:hAnsi="Times New Roman" w:cs="Times New Roman"/>
          <w:sz w:val="28"/>
          <w:szCs w:val="28"/>
          <w:shd w:val="clear" w:color="auto" w:fill="FFFFFF"/>
        </w:rPr>
        <w:t>Научный руководитель:</w:t>
      </w:r>
    </w:p>
    <w:p w:rsidR="00F97978" w:rsidRPr="00C1282D" w:rsidRDefault="00F97978" w:rsidP="00C1282D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C1282D">
        <w:rPr>
          <w:rFonts w:ascii="Times New Roman" w:hAnsi="Times New Roman" w:cs="Times New Roman"/>
          <w:sz w:val="28"/>
          <w:szCs w:val="28"/>
          <w:shd w:val="clear" w:color="auto" w:fill="FFFFFF"/>
        </w:rPr>
        <w:t>Грохова</w:t>
      </w:r>
      <w:proofErr w:type="spellEnd"/>
      <w:r w:rsidRPr="00C128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Надежда Александровна</w:t>
      </w:r>
    </w:p>
    <w:p w:rsidR="00F97978" w:rsidRPr="00C1282D" w:rsidRDefault="00F97978" w:rsidP="00C1282D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1282D">
        <w:rPr>
          <w:rFonts w:ascii="Times New Roman" w:hAnsi="Times New Roman" w:cs="Times New Roman"/>
          <w:sz w:val="28"/>
          <w:szCs w:val="28"/>
          <w:shd w:val="clear" w:color="auto" w:fill="FFFFFF"/>
        </w:rPr>
        <w:t>учитель истории и обществознания высшей квалификационной категории</w:t>
      </w:r>
    </w:p>
    <w:p w:rsidR="00F97978" w:rsidRPr="00C1282D" w:rsidRDefault="00F97978" w:rsidP="00C1282D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1282D" w:rsidRPr="00C1282D" w:rsidRDefault="00C1282D" w:rsidP="00C1282D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97978" w:rsidRPr="00C1282D" w:rsidRDefault="00F97978" w:rsidP="00C1282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1282D">
        <w:rPr>
          <w:rFonts w:ascii="Times New Roman" w:hAnsi="Times New Roman" w:cs="Times New Roman"/>
          <w:sz w:val="28"/>
          <w:szCs w:val="28"/>
          <w:shd w:val="clear" w:color="auto" w:fill="FFFFFF"/>
        </w:rPr>
        <w:t>Новосибирск</w:t>
      </w:r>
    </w:p>
    <w:p w:rsidR="00F97978" w:rsidRPr="00C1282D" w:rsidRDefault="00F97978" w:rsidP="00C1282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1282D">
        <w:rPr>
          <w:rFonts w:ascii="Times New Roman" w:hAnsi="Times New Roman" w:cs="Times New Roman"/>
          <w:sz w:val="28"/>
          <w:szCs w:val="28"/>
          <w:shd w:val="clear" w:color="auto" w:fill="FFFFFF"/>
        </w:rPr>
        <w:t>201</w:t>
      </w:r>
      <w:r w:rsidR="00C1282D" w:rsidRPr="00C1282D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</w:p>
    <w:p w:rsidR="00C1282D" w:rsidRPr="00C1282D" w:rsidRDefault="00C1282D" w:rsidP="00C1282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2846" w:rsidRPr="00C1282D" w:rsidRDefault="00D02846" w:rsidP="00C1282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82D">
        <w:rPr>
          <w:rFonts w:ascii="Times New Roman" w:hAnsi="Times New Roman" w:cs="Times New Roman"/>
          <w:b/>
          <w:sz w:val="28"/>
          <w:szCs w:val="28"/>
        </w:rPr>
        <w:t>Оглавление</w:t>
      </w:r>
    </w:p>
    <w:p w:rsidR="00D913D4" w:rsidRPr="00C1282D" w:rsidRDefault="00D913D4" w:rsidP="00C1282D">
      <w:pPr>
        <w:pStyle w:val="a3"/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Введение</w:t>
      </w:r>
      <w:r w:rsidR="00E3156F"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……………………………………………………………..3 </w:t>
      </w:r>
    </w:p>
    <w:p w:rsidR="00D02846" w:rsidRPr="00C1282D" w:rsidRDefault="00D02846" w:rsidP="00C1282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1282D">
        <w:rPr>
          <w:rFonts w:ascii="Times New Roman" w:hAnsi="Times New Roman" w:cs="Times New Roman"/>
          <w:sz w:val="28"/>
          <w:szCs w:val="28"/>
        </w:rPr>
        <w:t>Православные храмы и церкви Правобережья</w:t>
      </w:r>
      <w:r w:rsidR="00E3156F" w:rsidRPr="00C1282D">
        <w:rPr>
          <w:rFonts w:ascii="Times New Roman" w:hAnsi="Times New Roman" w:cs="Times New Roman"/>
          <w:sz w:val="28"/>
          <w:szCs w:val="28"/>
        </w:rPr>
        <w:t xml:space="preserve">…………………….4-12 </w:t>
      </w:r>
    </w:p>
    <w:p w:rsidR="00D02846" w:rsidRPr="00C1282D" w:rsidRDefault="00D02846" w:rsidP="00C1282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1282D">
        <w:rPr>
          <w:rFonts w:ascii="Times New Roman" w:hAnsi="Times New Roman" w:cs="Times New Roman"/>
          <w:sz w:val="28"/>
          <w:szCs w:val="28"/>
        </w:rPr>
        <w:t>Православные храмы и церкви Левобережья</w:t>
      </w:r>
      <w:r w:rsidR="00E3156F" w:rsidRPr="00C1282D">
        <w:rPr>
          <w:rFonts w:ascii="Times New Roman" w:hAnsi="Times New Roman" w:cs="Times New Roman"/>
          <w:sz w:val="28"/>
          <w:szCs w:val="28"/>
        </w:rPr>
        <w:t xml:space="preserve">……………….13-18 </w:t>
      </w:r>
    </w:p>
    <w:p w:rsidR="00D02846" w:rsidRPr="00C1282D" w:rsidRDefault="00D02846" w:rsidP="00C1282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1282D">
        <w:rPr>
          <w:rFonts w:ascii="Times New Roman" w:hAnsi="Times New Roman" w:cs="Times New Roman"/>
          <w:sz w:val="28"/>
          <w:szCs w:val="28"/>
        </w:rPr>
        <w:t>Путеводитель храмов и церквей Новосибирска.</w:t>
      </w:r>
    </w:p>
    <w:p w:rsidR="00D02846" w:rsidRPr="00C1282D" w:rsidRDefault="00D02846" w:rsidP="00C1282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1282D">
        <w:rPr>
          <w:rFonts w:ascii="Times New Roman" w:hAnsi="Times New Roman" w:cs="Times New Roman"/>
          <w:sz w:val="28"/>
          <w:szCs w:val="28"/>
        </w:rPr>
        <w:t>Заключение</w:t>
      </w:r>
      <w:r w:rsidR="00E3156F" w:rsidRPr="00C1282D">
        <w:rPr>
          <w:rFonts w:ascii="Times New Roman" w:hAnsi="Times New Roman" w:cs="Times New Roman"/>
          <w:sz w:val="28"/>
          <w:szCs w:val="28"/>
        </w:rPr>
        <w:t xml:space="preserve">…………………………………………………………...19 </w:t>
      </w:r>
    </w:p>
    <w:p w:rsidR="00D02846" w:rsidRPr="00C1282D" w:rsidRDefault="00D02846" w:rsidP="00C1282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1282D">
        <w:rPr>
          <w:rFonts w:ascii="Times New Roman" w:hAnsi="Times New Roman" w:cs="Times New Roman"/>
          <w:sz w:val="28"/>
          <w:szCs w:val="28"/>
        </w:rPr>
        <w:t>Список литературы</w:t>
      </w:r>
      <w:r w:rsidR="00E3156F" w:rsidRPr="00C1282D">
        <w:rPr>
          <w:rFonts w:ascii="Times New Roman" w:hAnsi="Times New Roman" w:cs="Times New Roman"/>
          <w:sz w:val="28"/>
          <w:szCs w:val="28"/>
        </w:rPr>
        <w:t xml:space="preserve">……………………………………………20 </w:t>
      </w:r>
    </w:p>
    <w:p w:rsidR="006B215B" w:rsidRPr="00C1282D" w:rsidRDefault="006B215B" w:rsidP="00C1282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1282D">
        <w:rPr>
          <w:rFonts w:ascii="Times New Roman" w:hAnsi="Times New Roman" w:cs="Times New Roman"/>
          <w:sz w:val="28"/>
          <w:szCs w:val="28"/>
        </w:rPr>
        <w:t>Приложение</w:t>
      </w:r>
      <w:r w:rsidR="00E3156F" w:rsidRPr="00C1282D">
        <w:rPr>
          <w:rFonts w:ascii="Times New Roman" w:hAnsi="Times New Roman" w:cs="Times New Roman"/>
          <w:sz w:val="28"/>
          <w:szCs w:val="28"/>
        </w:rPr>
        <w:t xml:space="preserve">……………………………………………………21-32 </w:t>
      </w:r>
    </w:p>
    <w:p w:rsidR="00D02846" w:rsidRPr="00C1282D" w:rsidRDefault="00D02846" w:rsidP="00C1282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1282D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</w:tblGrid>
      <w:tr w:rsidR="00D02846" w:rsidRPr="00C1282D" w:rsidTr="008A6DDE">
        <w:trPr>
          <w:tblCellSpacing w:w="0" w:type="dxa"/>
        </w:trPr>
        <w:tc>
          <w:tcPr>
            <w:tcW w:w="0" w:type="auto"/>
            <w:vAlign w:val="center"/>
            <w:hideMark/>
          </w:tcPr>
          <w:p w:rsidR="00D02846" w:rsidRPr="00C1282D" w:rsidRDefault="00D02846" w:rsidP="00C1282D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A23E12" w:rsidRPr="00C1282D" w:rsidTr="00A23E12">
        <w:trPr>
          <w:tblCellSpacing w:w="0" w:type="dxa"/>
        </w:trPr>
        <w:tc>
          <w:tcPr>
            <w:tcW w:w="0" w:type="auto"/>
            <w:vAlign w:val="center"/>
            <w:hideMark/>
          </w:tcPr>
          <w:p w:rsidR="00A23E12" w:rsidRPr="00C1282D" w:rsidRDefault="00A23E12" w:rsidP="00C1282D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A23E12" w:rsidRPr="00C1282D" w:rsidTr="00A23E12">
        <w:trPr>
          <w:tblCellSpacing w:w="0" w:type="dxa"/>
        </w:trPr>
        <w:tc>
          <w:tcPr>
            <w:tcW w:w="0" w:type="auto"/>
            <w:vAlign w:val="center"/>
            <w:hideMark/>
          </w:tcPr>
          <w:p w:rsidR="00A23E12" w:rsidRPr="00C1282D" w:rsidRDefault="00A23E12" w:rsidP="00C1282D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</w:p>
        </w:tc>
      </w:tr>
    </w:tbl>
    <w:p w:rsidR="00A23E12" w:rsidRPr="00C1282D" w:rsidRDefault="00A23E12" w:rsidP="00C1282D">
      <w:pPr>
        <w:pStyle w:val="a3"/>
        <w:numPr>
          <w:ilvl w:val="0"/>
          <w:numId w:val="4"/>
        </w:num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1282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Введение</w:t>
      </w:r>
    </w:p>
    <w:p w:rsidR="00A23E12" w:rsidRPr="00C1282D" w:rsidRDefault="00A23E12" w:rsidP="00C1282D">
      <w:pPr>
        <w:spacing w:after="0" w:line="360" w:lineRule="auto"/>
        <w:ind w:firstLine="851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наше время становится всё меньше и меньше людей, увлекающихся историей родного края. Современное поколение совершенно не ценит культурное прошлое нашей земли. А ведь как наша область интересна!</w:t>
      </w:r>
    </w:p>
    <w:p w:rsidR="00A23E12" w:rsidRPr="00C1282D" w:rsidRDefault="00A23E12" w:rsidP="00C1282D">
      <w:pPr>
        <w:spacing w:after="0" w:line="360" w:lineRule="auto"/>
        <w:ind w:firstLine="851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2014 год в России был объявлен годом культуры.  Цель, которого стало </w:t>
      </w:r>
      <w:r w:rsidRPr="00C128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возрождение духовности, русских традиций, воспитание подрастающего поколения.  И в этом же году я побывала на выставке «Православная Русь», где было представлено храмовое убранство, иконы, книги, облачения, паломнические маршруты, изделия прикладного искусства и предметы православного быта. </w:t>
      </w:r>
    </w:p>
    <w:p w:rsidR="00A23E12" w:rsidRPr="00C1282D" w:rsidRDefault="00A23E12" w:rsidP="00C1282D">
      <w:pPr>
        <w:spacing w:after="0" w:line="360" w:lineRule="auto"/>
        <w:ind w:firstLine="851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128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Меня заинтересовала эта выставка и уже в этом учебном году я решила поработать над исследовательской темой «Православные храмы и церкви </w:t>
      </w:r>
      <w:r w:rsidR="006B215B" w:rsidRPr="00C128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 отражение истории </w:t>
      </w:r>
      <w:r w:rsidRPr="00C1282D">
        <w:rPr>
          <w:rFonts w:ascii="Times New Roman" w:hAnsi="Times New Roman" w:cs="Times New Roman"/>
          <w:sz w:val="28"/>
          <w:szCs w:val="28"/>
          <w:shd w:val="clear" w:color="auto" w:fill="FFFFFF"/>
        </w:rPr>
        <w:t>Новосибирска».</w:t>
      </w:r>
    </w:p>
    <w:p w:rsidR="00A23E12" w:rsidRPr="00C1282D" w:rsidRDefault="00A23E12" w:rsidP="00C1282D">
      <w:pPr>
        <w:spacing w:after="0" w:line="360" w:lineRule="auto"/>
        <w:ind w:firstLine="85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82D">
        <w:rPr>
          <w:rFonts w:ascii="Times New Roman" w:hAnsi="Times New Roman" w:cs="Times New Roman"/>
          <w:sz w:val="28"/>
          <w:szCs w:val="28"/>
          <w:shd w:val="clear" w:color="auto" w:fill="FFFFFF"/>
        </w:rPr>
        <w:t>В своей работе я выявлю особенности возникновении многих храмов, церквей, часовен Новониколаевска - Новосибирска.</w:t>
      </w:r>
    </w:p>
    <w:p w:rsidR="00A23E12" w:rsidRPr="00C1282D" w:rsidRDefault="00A23E12" w:rsidP="00C1282D">
      <w:pPr>
        <w:spacing w:after="0" w:line="360" w:lineRule="auto"/>
        <w:ind w:firstLine="851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   Чтобы провести исследование, найти нужную информацию о религиозных объектах, узнать о них как можно больше интересных исторических фактов и запечатлеть увиденное, я попутешествую по многим храмам нашего города. Я понимаю, что для создания полной картины мне необходимо будет найти материал о духовной жизни. Думаю, что для меня, многое будет открытием, а, может, и откровением.</w:t>
      </w:r>
    </w:p>
    <w:p w:rsidR="00572D02" w:rsidRPr="00C1282D" w:rsidRDefault="00A23E12" w:rsidP="00C1282D">
      <w:pPr>
        <w:spacing w:after="0" w:line="360" w:lineRule="auto"/>
        <w:ind w:firstLine="851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</w:pPr>
      <w:r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  </w:t>
      </w:r>
    </w:p>
    <w:p w:rsidR="00A23E12" w:rsidRPr="00C1282D" w:rsidRDefault="00A23E12" w:rsidP="00C1282D">
      <w:pPr>
        <w:spacing w:after="12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1282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 xml:space="preserve">Цель: </w:t>
      </w:r>
    </w:p>
    <w:p w:rsidR="00A23E12" w:rsidRPr="00C1282D" w:rsidRDefault="00A23E12" w:rsidP="00C1282D">
      <w:pPr>
        <w:spacing w:after="12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36E47"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ознание духовного наследия и исторического прошлого нашей малой Родины, через религиозные объекты, как духовный и культурный памятник, но и как отражение событий прошлого.</w:t>
      </w:r>
    </w:p>
    <w:p w:rsidR="00572D02" w:rsidRPr="00C1282D" w:rsidRDefault="00A23E12" w:rsidP="00C1282D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 </w:t>
      </w:r>
    </w:p>
    <w:p w:rsidR="00A23E12" w:rsidRPr="00C1282D" w:rsidRDefault="00A23E12" w:rsidP="00C1282D">
      <w:pPr>
        <w:spacing w:after="100" w:afterAutospacing="1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1282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 xml:space="preserve">Задачи: </w:t>
      </w:r>
    </w:p>
    <w:p w:rsidR="00A23E12" w:rsidRPr="00C1282D" w:rsidRDefault="00A23E12" w:rsidP="00C1282D">
      <w:pPr>
        <w:numPr>
          <w:ilvl w:val="0"/>
          <w:numId w:val="2"/>
        </w:numPr>
        <w:shd w:val="clear" w:color="auto" w:fill="FFFFFF"/>
        <w:spacing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28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выявить особенности возникновения храмов </w:t>
      </w:r>
      <w:r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Новониколаевска - Новосибирска</w:t>
      </w:r>
      <w:r w:rsidRPr="00C128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их архитектурные особенности; </w:t>
      </w:r>
    </w:p>
    <w:p w:rsidR="00A23E12" w:rsidRPr="00C1282D" w:rsidRDefault="00A23E12" w:rsidP="00C1282D">
      <w:pPr>
        <w:pStyle w:val="a3"/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познакомится с историей и легендами, связанными </w:t>
      </w:r>
      <w:proofErr w:type="gramStart"/>
      <w:r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proofErr w:type="gramEnd"/>
      <w:r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55D6C"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строительством церквей, соборов и </w:t>
      </w:r>
      <w:r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храмов.</w:t>
      </w:r>
    </w:p>
    <w:p w:rsidR="00D02846" w:rsidRPr="00C1282D" w:rsidRDefault="00836E47" w:rsidP="00C1282D">
      <w:pPr>
        <w:pStyle w:val="a3"/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A23E12"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оздать путеводитель, способный заинтересовать моих сверстников и людей, интересующихся историей родного города. </w:t>
      </w:r>
    </w:p>
    <w:p w:rsidR="00A23E12" w:rsidRPr="00C1282D" w:rsidRDefault="0036198C" w:rsidP="00C1282D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</w:pPr>
      <w:r w:rsidRPr="00C1282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Методы исследования:</w:t>
      </w:r>
    </w:p>
    <w:p w:rsidR="0036198C" w:rsidRPr="00C1282D" w:rsidRDefault="00836E47" w:rsidP="00C1282D">
      <w:pPr>
        <w:pStyle w:val="a3"/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36198C"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аблюдение; </w:t>
      </w:r>
    </w:p>
    <w:p w:rsidR="0036198C" w:rsidRPr="00C1282D" w:rsidRDefault="00836E47" w:rsidP="00C1282D">
      <w:pPr>
        <w:pStyle w:val="a3"/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36198C"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равнительно – исторический анализ источников;</w:t>
      </w:r>
    </w:p>
    <w:p w:rsidR="00C47758" w:rsidRPr="00C1282D" w:rsidRDefault="00572D02" w:rsidP="00C1282D">
      <w:pPr>
        <w:pStyle w:val="a3"/>
        <w:numPr>
          <w:ilvl w:val="0"/>
          <w:numId w:val="4"/>
        </w:numPr>
        <w:spacing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ectPr w:rsidR="00C47758" w:rsidRPr="00C1282D" w:rsidSect="00E3156F">
          <w:footerReference w:type="default" r:id="rId9"/>
          <w:endnotePr>
            <w:numFmt w:val="decimal"/>
          </w:endnotePr>
          <w:pgSz w:w="11906" w:h="16838"/>
          <w:pgMar w:top="426" w:right="850" w:bottom="568" w:left="1276" w:header="708" w:footer="708" w:gutter="0"/>
          <w:pgNumType w:start="1"/>
          <w:cols w:space="708"/>
          <w:titlePg/>
          <w:docGrid w:linePitch="360"/>
        </w:sectPr>
      </w:pPr>
      <w:r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:rsidR="00572D02" w:rsidRPr="00C1282D" w:rsidRDefault="00572D02" w:rsidP="00C1282D">
      <w:pPr>
        <w:pStyle w:val="a3"/>
        <w:numPr>
          <w:ilvl w:val="0"/>
          <w:numId w:val="7"/>
        </w:numPr>
        <w:spacing w:after="0" w:line="360" w:lineRule="auto"/>
        <w:ind w:lef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82D">
        <w:rPr>
          <w:rFonts w:ascii="Times New Roman" w:hAnsi="Times New Roman" w:cs="Times New Roman"/>
          <w:b/>
          <w:sz w:val="28"/>
          <w:szCs w:val="28"/>
        </w:rPr>
        <w:lastRenderedPageBreak/>
        <w:t>Православные храмы и церкви Правобережья.</w:t>
      </w:r>
    </w:p>
    <w:p w:rsidR="000F3409" w:rsidRPr="00C1282D" w:rsidRDefault="000F3409" w:rsidP="00C1282D">
      <w:pPr>
        <w:pStyle w:val="a3"/>
        <w:spacing w:after="0" w:line="360" w:lineRule="auto"/>
        <w:ind w:left="851"/>
        <w:rPr>
          <w:rFonts w:ascii="Times New Roman" w:hAnsi="Times New Roman" w:cs="Times New Roman"/>
          <w:b/>
          <w:sz w:val="28"/>
          <w:szCs w:val="28"/>
        </w:rPr>
      </w:pPr>
    </w:p>
    <w:p w:rsidR="002D221C" w:rsidRPr="00C1282D" w:rsidRDefault="002D221C" w:rsidP="00C1282D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революционных в Новониколаевске, как и во многих других сибирских городах, население было довольно пестрым по конфессиональному составу. В период первого строительного бума с 1899 по 1916 годы в городе было возведено несколько православных церквей и храмов, в том числе церковь Святого Даниила, собор Александра Невского, Покровская, Казанская, Воскресенская, Вознесенская, </w:t>
      </w:r>
      <w:proofErr w:type="spellStart"/>
      <w:r w:rsidRPr="00C1282D">
        <w:rPr>
          <w:rFonts w:ascii="Times New Roman" w:eastAsia="Times New Roman" w:hAnsi="Times New Roman" w:cs="Times New Roman"/>
          <w:sz w:val="28"/>
          <w:szCs w:val="28"/>
          <w:lang w:eastAsia="ru-RU"/>
        </w:rPr>
        <w:t>Христорожденская</w:t>
      </w:r>
      <w:proofErr w:type="spellEnd"/>
      <w:r w:rsidRPr="00C12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церкви, а также Рождественский старообрядческий храм, католический костел, мечеть, синагога.</w:t>
      </w:r>
    </w:p>
    <w:p w:rsidR="00C47758" w:rsidRPr="00C1282D" w:rsidRDefault="002D221C" w:rsidP="00C1282D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8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советской власти в 1930-е гг. практически все религиозные сооружения Новосибирска были ликвидированы, помещения - либо полностью разрушены, либо переданы светским организациям</w:t>
      </w:r>
      <w:r w:rsidR="00C47758" w:rsidRPr="00C1282D">
        <w:rPr>
          <w:rStyle w:val="ac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1"/>
      </w:r>
      <w:r w:rsidR="00C47758" w:rsidRPr="00C128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7758" w:rsidRPr="00C1282D" w:rsidRDefault="00C47758" w:rsidP="00C1282D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    Архитектура религиозных объектов, иконы приобщают человека к событиям духовной и отечественной истории. На протяжении столетий храмы, церкви, часовни и  иконы хранят память о вели</w:t>
      </w:r>
      <w:r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ком духовном, нравственном, ратном</w:t>
      </w:r>
      <w:r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 xml:space="preserve"> подвиге русских людей, прославив</w:t>
      </w:r>
      <w:r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ших свою землю.</w:t>
      </w:r>
    </w:p>
    <w:p w:rsidR="000F3409" w:rsidRPr="00C1282D" w:rsidRDefault="000F3409" w:rsidP="00C1282D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7758" w:rsidRPr="00C1282D" w:rsidRDefault="00C47758" w:rsidP="00C1282D">
      <w:pPr>
        <w:spacing w:after="0" w:line="36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128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Старейший храм собор Александра Невского</w:t>
      </w:r>
    </w:p>
    <w:p w:rsidR="000F3409" w:rsidRPr="00C1282D" w:rsidRDefault="000F3409" w:rsidP="00C1282D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21D5" w:rsidRPr="00C1282D" w:rsidRDefault="00E621D5" w:rsidP="00C1282D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заботясь о развитии грамотности трудящегося населения, царское правительство не жалело средств на сооружение церквей. Александр </w:t>
      </w:r>
      <w:r w:rsidRPr="00C1282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C12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учредил особый фонд для строительства храмов по линии Сибирской железной дороги. В поселке при ст</w:t>
      </w:r>
      <w:proofErr w:type="gramStart"/>
      <w:r w:rsidRPr="00C1282D"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gramEnd"/>
      <w:r w:rsidRPr="00C1282D">
        <w:rPr>
          <w:rFonts w:ascii="Times New Roman" w:eastAsia="Times New Roman" w:hAnsi="Times New Roman" w:cs="Times New Roman"/>
          <w:sz w:val="28"/>
          <w:szCs w:val="28"/>
          <w:lang w:eastAsia="ru-RU"/>
        </w:rPr>
        <w:t>бь открыли церковь Даниила, а осенью 1895 г. решили воздвигнуть собор Александра Невского в поселке строителей железнодорожного моста.</w:t>
      </w:r>
      <w:r w:rsidRPr="00C1282D">
        <w:rPr>
          <w:rStyle w:val="ac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2"/>
      </w:r>
    </w:p>
    <w:p w:rsidR="00C47758" w:rsidRPr="00C1282D" w:rsidRDefault="00C47758" w:rsidP="00C1282D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82D">
        <w:rPr>
          <w:rFonts w:ascii="Times New Roman" w:eastAsia="Times New Roman" w:hAnsi="Times New Roman" w:cs="Times New Roman"/>
          <w:sz w:val="28"/>
          <w:szCs w:val="28"/>
          <w:lang w:eastAsia="ru-RU"/>
        </w:rPr>
        <w:t>Золоченые купола Собора Александра Невского, несмотря на появившиеся позже более высокие здания, хорошо видны из многих точек города.</w:t>
      </w:r>
    </w:p>
    <w:p w:rsidR="00C47758" w:rsidRPr="00C1282D" w:rsidRDefault="00C47758" w:rsidP="00C1282D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Выезжали на главный городской проспект. Широкий, посредине бульвар заложен, тополиная  аллейка. Ехала рессорная коляска, цокали копыта по </w:t>
      </w:r>
      <w:r w:rsidRPr="00C1282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мостовой, открывались самые первые старейшие улицы города. Все успевал разглядеть приезжий.</w:t>
      </w:r>
    </w:p>
    <w:p w:rsidR="00C47758" w:rsidRPr="00C1282D" w:rsidRDefault="00C47758" w:rsidP="00C1282D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82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Доехали до улицы Каинской.</w:t>
      </w:r>
    </w:p>
    <w:p w:rsidR="00C47758" w:rsidRPr="00C1282D" w:rsidRDefault="00C47758" w:rsidP="00C1282D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82D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тут придержал извозчик лошадку. Приподнялся гость с заднего сиденья, снял котелок, смотрит налево и крестится.</w:t>
      </w:r>
    </w:p>
    <w:p w:rsidR="00C47758" w:rsidRPr="00C1282D" w:rsidRDefault="00C47758" w:rsidP="00C1282D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82D">
        <w:rPr>
          <w:rFonts w:ascii="Times New Roman" w:eastAsia="Times New Roman" w:hAnsi="Times New Roman" w:cs="Times New Roman"/>
          <w:sz w:val="28"/>
          <w:szCs w:val="28"/>
          <w:lang w:eastAsia="ru-RU"/>
        </w:rPr>
        <w:t>К «воротам городским» подъехали, любуется заезжий дворянин на величественный Александровский собор</w:t>
      </w:r>
      <w:r w:rsidRPr="00C1282D">
        <w:rPr>
          <w:rStyle w:val="ac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3"/>
      </w:r>
      <w:r w:rsidRPr="00C1282D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стоит на пересечении улиц Кабинетской (Его Превосходительства Царя)</w:t>
      </w:r>
      <w:r w:rsidRPr="00C1282D">
        <w:rPr>
          <w:rStyle w:val="ac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4"/>
      </w:r>
      <w:r w:rsidRPr="00C12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Вознесенской</w:t>
      </w:r>
      <w:r w:rsidRPr="00C1282D">
        <w:rPr>
          <w:rStyle w:val="ac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5"/>
      </w:r>
      <w:r w:rsidRPr="00C128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1282D">
        <w:rPr>
          <w:rStyle w:val="ac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6"/>
      </w:r>
    </w:p>
    <w:p w:rsidR="00E621D5" w:rsidRPr="00C1282D" w:rsidRDefault="00C47758" w:rsidP="00C1282D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Первое каменное здание на Новониколаевском проспекте - Собор Святого Благоверного и Великого Князя Александра Невского, который горожане знают как просто Собор Александра Невского, - был заложен в 1897 году, освящен в конце 1899. </w:t>
      </w:r>
    </w:p>
    <w:p w:rsidR="00E621D5" w:rsidRPr="00C1282D" w:rsidRDefault="00E621D5" w:rsidP="00C1282D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82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Собор Александра Невского известен как старейшее каменное здание в городе.</w:t>
      </w:r>
      <w:r w:rsidRPr="00C1282D">
        <w:rPr>
          <w:rStyle w:val="ac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7"/>
      </w:r>
    </w:p>
    <w:p w:rsidR="00C47758" w:rsidRPr="00C1282D" w:rsidRDefault="00C47758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C1282D">
        <w:rPr>
          <w:color w:val="000000"/>
          <w:sz w:val="28"/>
          <w:szCs w:val="28"/>
        </w:rPr>
        <w:t>Закладка храма во имя святого Александра Невского состоялась 15 мая 1897 г. Место выбрали на возвышенном участке у железнодорожного моста через реку Обь, в начале главной улицы будущего города — Николаевского проспекта. 29 декабря 1899 г. состоялось освящение церкви, а в 1904 г. — боковых приделов. В 1915 г. храм получил статус собора</w:t>
      </w:r>
      <w:r w:rsidRPr="00C1282D">
        <w:rPr>
          <w:rStyle w:val="ac"/>
          <w:color w:val="000000"/>
          <w:sz w:val="28"/>
          <w:szCs w:val="28"/>
        </w:rPr>
        <w:footnoteReference w:id="8"/>
      </w:r>
      <w:r w:rsidRPr="00C1282D">
        <w:rPr>
          <w:color w:val="000000"/>
          <w:sz w:val="28"/>
          <w:szCs w:val="28"/>
        </w:rPr>
        <w:t>.</w:t>
      </w:r>
    </w:p>
    <w:p w:rsidR="00C47758" w:rsidRPr="00C1282D" w:rsidRDefault="00C47758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C1282D">
        <w:rPr>
          <w:color w:val="000000"/>
          <w:sz w:val="28"/>
          <w:szCs w:val="28"/>
        </w:rPr>
        <w:t>Собор, воздвигнутый в честь оберегателя и защитника земли Русской, святого благоверного и великого князя Александра Невского, находится в центре нашего города.</w:t>
      </w:r>
    </w:p>
    <w:p w:rsidR="00C47758" w:rsidRPr="00C1282D" w:rsidRDefault="00C47758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C1282D">
        <w:rPr>
          <w:color w:val="000000"/>
          <w:sz w:val="28"/>
          <w:szCs w:val="28"/>
        </w:rPr>
        <w:t>Это первый каменный храм города. Собор – одно из первых каменных зданий Новосибирска, прежде Новониколаевска.</w:t>
      </w:r>
    </w:p>
    <w:p w:rsidR="00C47758" w:rsidRPr="00C1282D" w:rsidRDefault="00C47758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C1282D">
        <w:rPr>
          <w:color w:val="000000"/>
          <w:sz w:val="28"/>
          <w:szCs w:val="28"/>
        </w:rPr>
        <w:t>Вопрос о постройке Храма возник с появлением в устье реки Каменки посёлка строителей Транссибирской железной дороги, названного позднее Новониколаевском. Не мыслили верующие наши предки поселения без Храма.</w:t>
      </w:r>
    </w:p>
    <w:p w:rsidR="00C47758" w:rsidRPr="00C1282D" w:rsidRDefault="00C47758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C1282D">
        <w:rPr>
          <w:color w:val="000000"/>
          <w:sz w:val="28"/>
          <w:szCs w:val="28"/>
        </w:rPr>
        <w:lastRenderedPageBreak/>
        <w:t xml:space="preserve">Ещё в 1891 году Николай II, тогда ещё наследник престола, проехал по маршруту будущей Транссибирской магистрали. Набожного наследника поразила малочисленность церквей на пути его следования. Разговаривая с местными жителями, воочию убеждался, что ходит народ «во тьме и сени </w:t>
      </w:r>
      <w:proofErr w:type="spellStart"/>
      <w:r w:rsidRPr="00C1282D">
        <w:rPr>
          <w:color w:val="000000"/>
          <w:sz w:val="28"/>
          <w:szCs w:val="28"/>
        </w:rPr>
        <w:t>смертней</w:t>
      </w:r>
      <w:proofErr w:type="spellEnd"/>
      <w:r w:rsidRPr="00C1282D">
        <w:rPr>
          <w:color w:val="000000"/>
          <w:sz w:val="28"/>
          <w:szCs w:val="28"/>
        </w:rPr>
        <w:t>».</w:t>
      </w:r>
    </w:p>
    <w:p w:rsidR="00C47758" w:rsidRPr="00C1282D" w:rsidRDefault="00C47758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C1282D">
        <w:rPr>
          <w:color w:val="000000"/>
          <w:sz w:val="28"/>
          <w:szCs w:val="28"/>
        </w:rPr>
        <w:t>10 октября 1895 года жители посёлка (мостостроители, купцы, мещане</w:t>
      </w:r>
      <w:proofErr w:type="gramStart"/>
      <w:r w:rsidRPr="00C1282D">
        <w:rPr>
          <w:color w:val="000000"/>
          <w:sz w:val="28"/>
          <w:szCs w:val="28"/>
        </w:rPr>
        <w:t>.</w:t>
      </w:r>
      <w:proofErr w:type="gramEnd"/>
      <w:r w:rsidRPr="00C1282D">
        <w:rPr>
          <w:color w:val="000000"/>
          <w:sz w:val="28"/>
          <w:szCs w:val="28"/>
        </w:rPr>
        <w:t xml:space="preserve"> </w:t>
      </w:r>
      <w:proofErr w:type="gramStart"/>
      <w:r w:rsidRPr="00C1282D">
        <w:rPr>
          <w:color w:val="000000"/>
          <w:sz w:val="28"/>
          <w:szCs w:val="28"/>
        </w:rPr>
        <w:t>ч</w:t>
      </w:r>
      <w:proofErr w:type="gramEnd"/>
      <w:r w:rsidRPr="00C1282D">
        <w:rPr>
          <w:color w:val="000000"/>
          <w:sz w:val="28"/>
          <w:szCs w:val="28"/>
        </w:rPr>
        <w:t xml:space="preserve">иновники – всего 21 человек) решили ходатайствовать перед Томским и Барнаульским епископом </w:t>
      </w:r>
      <w:proofErr w:type="spellStart"/>
      <w:r w:rsidRPr="00C1282D">
        <w:rPr>
          <w:color w:val="000000"/>
          <w:sz w:val="28"/>
          <w:szCs w:val="28"/>
        </w:rPr>
        <w:t>Макарием</w:t>
      </w:r>
      <w:proofErr w:type="spellEnd"/>
      <w:r w:rsidRPr="00C1282D">
        <w:rPr>
          <w:color w:val="000000"/>
          <w:sz w:val="28"/>
          <w:szCs w:val="28"/>
        </w:rPr>
        <w:t xml:space="preserve"> о том, чтобы построить церковь во имя благоверного князя Александра Невского, а пока возвести временный молитвенный дом. Был организован Комитет во главе с Межениновым. </w:t>
      </w:r>
      <w:proofErr w:type="gramStart"/>
      <w:r w:rsidRPr="00C1282D">
        <w:rPr>
          <w:color w:val="000000"/>
          <w:sz w:val="28"/>
          <w:szCs w:val="28"/>
        </w:rPr>
        <w:t xml:space="preserve">Комитет организовал сбор пожертвований на сооружение храма, выбрал для него площадку, поручил архитекторам </w:t>
      </w:r>
      <w:proofErr w:type="spellStart"/>
      <w:r w:rsidRPr="00C1282D">
        <w:rPr>
          <w:color w:val="000000"/>
          <w:sz w:val="28"/>
          <w:szCs w:val="28"/>
        </w:rPr>
        <w:t>В.Косякову</w:t>
      </w:r>
      <w:proofErr w:type="spellEnd"/>
      <w:r w:rsidRPr="00C1282D">
        <w:rPr>
          <w:color w:val="000000"/>
          <w:sz w:val="28"/>
          <w:szCs w:val="28"/>
        </w:rPr>
        <w:t xml:space="preserve">, </w:t>
      </w:r>
      <w:proofErr w:type="spellStart"/>
      <w:r w:rsidRPr="00C1282D">
        <w:rPr>
          <w:color w:val="000000"/>
          <w:sz w:val="28"/>
          <w:szCs w:val="28"/>
        </w:rPr>
        <w:t>Д.Пруссаку</w:t>
      </w:r>
      <w:proofErr w:type="spellEnd"/>
      <w:r w:rsidRPr="00C1282D">
        <w:rPr>
          <w:color w:val="000000"/>
          <w:sz w:val="28"/>
          <w:szCs w:val="28"/>
        </w:rPr>
        <w:t xml:space="preserve"> разработать проект храма вместимостью 500 человек, назначил попечителем стройки инженера В.А. </w:t>
      </w:r>
      <w:proofErr w:type="spellStart"/>
      <w:r w:rsidRPr="00C1282D">
        <w:rPr>
          <w:color w:val="000000"/>
          <w:sz w:val="28"/>
          <w:szCs w:val="28"/>
        </w:rPr>
        <w:t>Линка</w:t>
      </w:r>
      <w:proofErr w:type="spellEnd"/>
      <w:r w:rsidRPr="00C1282D">
        <w:rPr>
          <w:color w:val="000000"/>
          <w:sz w:val="28"/>
          <w:szCs w:val="28"/>
        </w:rPr>
        <w:t>. 24 ноября 1895 года был открыт молитвенный дом, построенный в течение месяца на благотворительные средства, освящён священником Константином Львовым в декабре 1895 года.</w:t>
      </w:r>
      <w:proofErr w:type="gramEnd"/>
    </w:p>
    <w:p w:rsidR="00593486" w:rsidRPr="00C1282D" w:rsidRDefault="00593486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C1282D">
        <w:rPr>
          <w:color w:val="000000"/>
          <w:sz w:val="28"/>
          <w:szCs w:val="28"/>
        </w:rPr>
        <w:t>Распоряжением от 2-го марта 1896 года Император Николай II жалует под строительство храма и дома причта 1878 кв. саженей земли, от 20 сентября 1902 года 1000 кв. саженей.</w:t>
      </w:r>
    </w:p>
    <w:p w:rsidR="00593486" w:rsidRPr="00C1282D" w:rsidRDefault="00593486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C1282D">
        <w:rPr>
          <w:color w:val="000000"/>
          <w:sz w:val="28"/>
          <w:szCs w:val="28"/>
        </w:rPr>
        <w:t>Строился храм Александра Невского в память Императора Александра III, основателя Великого Сибирского пути, поэтому строительству храма императорский двор придавал особое значение.</w:t>
      </w:r>
    </w:p>
    <w:p w:rsidR="00593486" w:rsidRPr="00C1282D" w:rsidRDefault="00593486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C1282D">
        <w:rPr>
          <w:color w:val="000000"/>
          <w:sz w:val="28"/>
          <w:szCs w:val="28"/>
        </w:rPr>
        <w:t>Император Николай II пожертвовал на строительство храма 5 0000 рублей, да на изготовление иконостаса 6500 рублей. Основные же средства выделил Фонд имени Александра III - 47 тысяч рублей, из них 19 тысяч доля купцов Баевых.</w:t>
      </w:r>
    </w:p>
    <w:p w:rsidR="00593486" w:rsidRPr="00C1282D" w:rsidRDefault="00593486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C1282D">
        <w:rPr>
          <w:color w:val="000000"/>
          <w:sz w:val="28"/>
          <w:szCs w:val="28"/>
        </w:rPr>
        <w:t xml:space="preserve">И вот 15 мая 1897 года в присутствии Томского губернатора, начальника Средне-Сибирского участка Транссиба, инженеров Меженинова и </w:t>
      </w:r>
      <w:proofErr w:type="spellStart"/>
      <w:r w:rsidRPr="00C1282D">
        <w:rPr>
          <w:color w:val="000000"/>
          <w:sz w:val="28"/>
          <w:szCs w:val="28"/>
        </w:rPr>
        <w:t>Линка</w:t>
      </w:r>
      <w:proofErr w:type="spellEnd"/>
      <w:r w:rsidRPr="00C1282D">
        <w:rPr>
          <w:color w:val="000000"/>
          <w:sz w:val="28"/>
          <w:szCs w:val="28"/>
        </w:rPr>
        <w:t xml:space="preserve"> состоялась закладка храма. Стройку возглавил инженер-путеец Николай Михайлович Тихомиров (1857-1900)- строитель последнего пролёта моста для Транссиба.</w:t>
      </w:r>
    </w:p>
    <w:p w:rsidR="00057864" w:rsidRPr="00C1282D" w:rsidRDefault="00533FD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C1282D">
        <w:rPr>
          <w:color w:val="000000"/>
          <w:sz w:val="28"/>
          <w:szCs w:val="28"/>
        </w:rPr>
        <w:t xml:space="preserve">По завершении мостовых работ Николаю Михайловичу приказом Министерства путей сообщения было определено руководить строительством </w:t>
      </w:r>
      <w:r w:rsidRPr="00C1282D">
        <w:rPr>
          <w:color w:val="000000"/>
          <w:sz w:val="28"/>
          <w:szCs w:val="28"/>
        </w:rPr>
        <w:lastRenderedPageBreak/>
        <w:t xml:space="preserve">собора во имя Александра Невского. Вот что вспоминала Мария </w:t>
      </w:r>
      <w:proofErr w:type="spellStart"/>
      <w:r w:rsidRPr="00C1282D">
        <w:rPr>
          <w:color w:val="000000"/>
          <w:sz w:val="28"/>
          <w:szCs w:val="28"/>
        </w:rPr>
        <w:t>Ананьевна</w:t>
      </w:r>
      <w:proofErr w:type="spellEnd"/>
      <w:r w:rsidRPr="00C1282D">
        <w:rPr>
          <w:color w:val="000000"/>
          <w:sz w:val="28"/>
          <w:szCs w:val="28"/>
        </w:rPr>
        <w:t>: «Муж мой – натура горячая, творческая. Не успел закончить мост через Обь, с большим вдохновением взялся возводить … собор</w:t>
      </w:r>
      <w:proofErr w:type="gramStart"/>
      <w:r w:rsidRPr="00C1282D">
        <w:rPr>
          <w:color w:val="000000"/>
          <w:sz w:val="28"/>
          <w:szCs w:val="28"/>
        </w:rPr>
        <w:t xml:space="preserve"> … К</w:t>
      </w:r>
      <w:proofErr w:type="gramEnd"/>
      <w:r w:rsidRPr="00C1282D">
        <w:rPr>
          <w:color w:val="000000"/>
          <w:sz w:val="28"/>
          <w:szCs w:val="28"/>
        </w:rPr>
        <w:t>огда брал меня с собой на разные этапы строительства, я просто любовалась им. Устроил хоры для певчих, алтарь. Бегает по всему зданию, кричит: «А здесь как слышно, а здесь?!» Он проверял каждую мелочь…»</w:t>
      </w:r>
      <w:r w:rsidRPr="00C1282D">
        <w:rPr>
          <w:rStyle w:val="ac"/>
          <w:color w:val="000000"/>
          <w:sz w:val="28"/>
          <w:szCs w:val="28"/>
        </w:rPr>
        <w:footnoteReference w:id="9"/>
      </w:r>
    </w:p>
    <w:p w:rsidR="00C47758" w:rsidRPr="00C1282D" w:rsidRDefault="00C47758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C1282D">
        <w:rPr>
          <w:color w:val="000000"/>
          <w:sz w:val="28"/>
          <w:szCs w:val="28"/>
        </w:rPr>
        <w:t>В 1899 году церковь была построена и освящена.</w:t>
      </w:r>
    </w:p>
    <w:p w:rsidR="00C47758" w:rsidRPr="00C1282D" w:rsidRDefault="00C47758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C1282D">
        <w:rPr>
          <w:color w:val="000000"/>
          <w:sz w:val="28"/>
          <w:szCs w:val="28"/>
        </w:rPr>
        <w:t xml:space="preserve">В 1912 году в своём Рапорте </w:t>
      </w:r>
      <w:proofErr w:type="spellStart"/>
      <w:r w:rsidRPr="00C1282D">
        <w:rPr>
          <w:color w:val="000000"/>
          <w:sz w:val="28"/>
          <w:szCs w:val="28"/>
        </w:rPr>
        <w:t>Высокопреосвященнейшему</w:t>
      </w:r>
      <w:proofErr w:type="spellEnd"/>
      <w:r w:rsidRPr="00C1282D">
        <w:rPr>
          <w:color w:val="000000"/>
          <w:sz w:val="28"/>
          <w:szCs w:val="28"/>
        </w:rPr>
        <w:t xml:space="preserve"> </w:t>
      </w:r>
      <w:proofErr w:type="spellStart"/>
      <w:r w:rsidRPr="00C1282D">
        <w:rPr>
          <w:color w:val="000000"/>
          <w:sz w:val="28"/>
          <w:szCs w:val="28"/>
        </w:rPr>
        <w:t>Макарию</w:t>
      </w:r>
      <w:proofErr w:type="spellEnd"/>
      <w:r w:rsidRPr="00C1282D">
        <w:rPr>
          <w:color w:val="000000"/>
          <w:sz w:val="28"/>
          <w:szCs w:val="28"/>
        </w:rPr>
        <w:t xml:space="preserve">, Архиепископу Томскому и Алтайскому, Благочинный </w:t>
      </w:r>
      <w:proofErr w:type="spellStart"/>
      <w:r w:rsidRPr="00C1282D">
        <w:rPr>
          <w:color w:val="000000"/>
          <w:sz w:val="28"/>
          <w:szCs w:val="28"/>
        </w:rPr>
        <w:t>градо</w:t>
      </w:r>
      <w:proofErr w:type="spellEnd"/>
      <w:r w:rsidRPr="00C1282D">
        <w:rPr>
          <w:color w:val="000000"/>
          <w:sz w:val="28"/>
          <w:szCs w:val="28"/>
        </w:rPr>
        <w:t xml:space="preserve"> Ново-Николаевских церквей протоиерей Николай </w:t>
      </w:r>
      <w:proofErr w:type="spellStart"/>
      <w:r w:rsidRPr="00C1282D">
        <w:rPr>
          <w:color w:val="000000"/>
          <w:sz w:val="28"/>
          <w:szCs w:val="28"/>
        </w:rPr>
        <w:t>Завадовский</w:t>
      </w:r>
      <w:proofErr w:type="spellEnd"/>
      <w:r w:rsidRPr="00C1282D">
        <w:rPr>
          <w:color w:val="000000"/>
          <w:sz w:val="28"/>
          <w:szCs w:val="28"/>
        </w:rPr>
        <w:t xml:space="preserve"> сообщает: «Александро-Невская церковь построена в 1899 году на средства из фонда Имени Александра III и на пожертвования частных благотворителей, из коих главным жертвователем был Государь Императора Николай Александрович, пожертвовавший 4 апреля 1896 году 5000 руб., в декабре 1899 г. – 6500 рублей; и купцов супругов И.Д. и А.З. Баевых и других лиц при пособии из церковных сумм, разрешенных Епархиальным Начальством.</w:t>
      </w:r>
    </w:p>
    <w:p w:rsidR="00C47758" w:rsidRPr="00C1282D" w:rsidRDefault="00C47758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C1282D">
        <w:rPr>
          <w:color w:val="000000"/>
          <w:sz w:val="28"/>
          <w:szCs w:val="28"/>
        </w:rPr>
        <w:t>Храм каменный с тремя престолами: главный во Имя</w:t>
      </w:r>
      <w:proofErr w:type="gramStart"/>
      <w:r w:rsidRPr="00C1282D">
        <w:rPr>
          <w:color w:val="000000"/>
          <w:sz w:val="28"/>
          <w:szCs w:val="28"/>
        </w:rPr>
        <w:t xml:space="preserve"> С</w:t>
      </w:r>
      <w:proofErr w:type="gramEnd"/>
      <w:r w:rsidRPr="00C1282D">
        <w:rPr>
          <w:color w:val="000000"/>
          <w:sz w:val="28"/>
          <w:szCs w:val="28"/>
        </w:rPr>
        <w:t xml:space="preserve">в. </w:t>
      </w:r>
      <w:proofErr w:type="spellStart"/>
      <w:r w:rsidRPr="00C1282D">
        <w:rPr>
          <w:color w:val="000000"/>
          <w:sz w:val="28"/>
          <w:szCs w:val="28"/>
        </w:rPr>
        <w:t>Благовернаго</w:t>
      </w:r>
      <w:proofErr w:type="spellEnd"/>
      <w:r w:rsidRPr="00C1282D">
        <w:rPr>
          <w:color w:val="000000"/>
          <w:sz w:val="28"/>
          <w:szCs w:val="28"/>
        </w:rPr>
        <w:t xml:space="preserve"> Князя Александра </w:t>
      </w:r>
      <w:proofErr w:type="spellStart"/>
      <w:r w:rsidRPr="00C1282D">
        <w:rPr>
          <w:color w:val="000000"/>
          <w:sz w:val="28"/>
          <w:szCs w:val="28"/>
        </w:rPr>
        <w:t>Невскаго</w:t>
      </w:r>
      <w:proofErr w:type="spellEnd"/>
      <w:r w:rsidRPr="00C1282D">
        <w:rPr>
          <w:color w:val="000000"/>
          <w:sz w:val="28"/>
          <w:szCs w:val="28"/>
        </w:rPr>
        <w:t xml:space="preserve"> и два боковых - во имя Св. Чудотворца, Николая </w:t>
      </w:r>
      <w:proofErr w:type="spellStart"/>
      <w:r w:rsidRPr="00C1282D">
        <w:rPr>
          <w:color w:val="000000"/>
          <w:sz w:val="28"/>
          <w:szCs w:val="28"/>
        </w:rPr>
        <w:t>Мирликийскаго</w:t>
      </w:r>
      <w:proofErr w:type="spellEnd"/>
      <w:r w:rsidRPr="00C1282D">
        <w:rPr>
          <w:color w:val="000000"/>
          <w:sz w:val="28"/>
          <w:szCs w:val="28"/>
        </w:rPr>
        <w:t xml:space="preserve"> и св. великомученика Георгия Победоносца.</w:t>
      </w:r>
    </w:p>
    <w:p w:rsidR="00C47758" w:rsidRPr="00C1282D" w:rsidRDefault="00C47758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C1282D">
        <w:rPr>
          <w:color w:val="000000"/>
          <w:sz w:val="28"/>
          <w:szCs w:val="28"/>
        </w:rPr>
        <w:t xml:space="preserve">Главный придел освящен Вашим Преосвященством 29 декабря 1899 года, а последние два по благословению вашего Преосвященства в 1904 г. (1 и 29 </w:t>
      </w:r>
      <w:proofErr w:type="spellStart"/>
      <w:r w:rsidRPr="00C1282D">
        <w:rPr>
          <w:color w:val="000000"/>
          <w:sz w:val="28"/>
          <w:szCs w:val="28"/>
        </w:rPr>
        <w:t>декаб</w:t>
      </w:r>
      <w:proofErr w:type="spellEnd"/>
      <w:r w:rsidRPr="00C1282D">
        <w:rPr>
          <w:color w:val="000000"/>
          <w:sz w:val="28"/>
          <w:szCs w:val="28"/>
        </w:rPr>
        <w:t>.) Причт состоит из трех священников и одного диакона и трех псаломщиков…»</w:t>
      </w:r>
    </w:p>
    <w:p w:rsidR="00C47758" w:rsidRPr="00C1282D" w:rsidRDefault="00C47758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C1282D">
        <w:rPr>
          <w:color w:val="000000"/>
          <w:sz w:val="28"/>
          <w:szCs w:val="28"/>
        </w:rPr>
        <w:t>И далее: «</w:t>
      </w:r>
      <w:proofErr w:type="gramStart"/>
      <w:r w:rsidRPr="00C1282D">
        <w:rPr>
          <w:color w:val="000000"/>
          <w:sz w:val="28"/>
          <w:szCs w:val="28"/>
        </w:rPr>
        <w:t>исполнивших</w:t>
      </w:r>
      <w:proofErr w:type="gramEnd"/>
      <w:r w:rsidRPr="00C1282D">
        <w:rPr>
          <w:color w:val="000000"/>
          <w:sz w:val="28"/>
          <w:szCs w:val="28"/>
        </w:rPr>
        <w:t xml:space="preserve"> христианский долг исповеди в текущем году было обоего пола 4269 ч., в минувшем 1911 году 4220 ч.».</w:t>
      </w:r>
    </w:p>
    <w:p w:rsidR="00C47758" w:rsidRPr="00C1282D" w:rsidRDefault="00C47758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C1282D">
        <w:rPr>
          <w:color w:val="000000"/>
          <w:sz w:val="28"/>
          <w:szCs w:val="28"/>
        </w:rPr>
        <w:t xml:space="preserve">7 декабря 1899 года Государь Император пожертвовал </w:t>
      </w:r>
      <w:proofErr w:type="gramStart"/>
      <w:r w:rsidRPr="00C1282D">
        <w:rPr>
          <w:color w:val="000000"/>
          <w:sz w:val="28"/>
          <w:szCs w:val="28"/>
        </w:rPr>
        <w:t>священническое</w:t>
      </w:r>
      <w:proofErr w:type="gramEnd"/>
      <w:r w:rsidRPr="00C1282D">
        <w:rPr>
          <w:color w:val="000000"/>
          <w:sz w:val="28"/>
          <w:szCs w:val="28"/>
        </w:rPr>
        <w:t xml:space="preserve"> и </w:t>
      </w:r>
      <w:proofErr w:type="spellStart"/>
      <w:r w:rsidRPr="00C1282D">
        <w:rPr>
          <w:color w:val="000000"/>
          <w:sz w:val="28"/>
          <w:szCs w:val="28"/>
        </w:rPr>
        <w:t>диаконское</w:t>
      </w:r>
      <w:proofErr w:type="spellEnd"/>
      <w:r w:rsidRPr="00C1282D">
        <w:rPr>
          <w:color w:val="000000"/>
          <w:sz w:val="28"/>
          <w:szCs w:val="28"/>
        </w:rPr>
        <w:t xml:space="preserve"> облачения, сшитые из весьма ценной золотой парчи, которая служила покровом на гроб Великого князя Георгия Александровича.</w:t>
      </w:r>
    </w:p>
    <w:p w:rsidR="00C47758" w:rsidRPr="00C1282D" w:rsidRDefault="00C47758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C1282D">
        <w:rPr>
          <w:color w:val="000000"/>
          <w:sz w:val="28"/>
          <w:szCs w:val="28"/>
        </w:rPr>
        <w:t xml:space="preserve">Императором Николаем II были также пожертвованы храму иконы афонского письма: </w:t>
      </w:r>
      <w:proofErr w:type="spellStart"/>
      <w:r w:rsidRPr="00C1282D">
        <w:rPr>
          <w:color w:val="000000"/>
          <w:sz w:val="28"/>
          <w:szCs w:val="28"/>
        </w:rPr>
        <w:t>Иверская</w:t>
      </w:r>
      <w:proofErr w:type="spellEnd"/>
      <w:r w:rsidRPr="00C1282D">
        <w:rPr>
          <w:color w:val="000000"/>
          <w:sz w:val="28"/>
          <w:szCs w:val="28"/>
        </w:rPr>
        <w:t xml:space="preserve"> икона Божией Матери и икона святого Великомученика и Целителя </w:t>
      </w:r>
      <w:proofErr w:type="spellStart"/>
      <w:r w:rsidRPr="00C1282D">
        <w:rPr>
          <w:color w:val="000000"/>
          <w:sz w:val="28"/>
          <w:szCs w:val="28"/>
        </w:rPr>
        <w:t>Пантелеимона</w:t>
      </w:r>
      <w:proofErr w:type="spellEnd"/>
      <w:r w:rsidRPr="00C1282D">
        <w:rPr>
          <w:color w:val="000000"/>
          <w:sz w:val="28"/>
          <w:szCs w:val="28"/>
        </w:rPr>
        <w:t xml:space="preserve">. Украшением храма также был образ </w:t>
      </w:r>
      <w:r w:rsidRPr="00C1282D">
        <w:rPr>
          <w:color w:val="000000"/>
          <w:sz w:val="28"/>
          <w:szCs w:val="28"/>
        </w:rPr>
        <w:lastRenderedPageBreak/>
        <w:t>Георгия Победоносца, пожалованный вдовствующей императрицей Марией Федоровной в память об умершем наследнике Великом князе Георгии Александровиче Романове.</w:t>
      </w:r>
    </w:p>
    <w:p w:rsidR="00C47758" w:rsidRPr="00C1282D" w:rsidRDefault="00C47758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proofErr w:type="spellStart"/>
      <w:r w:rsidRPr="00C1282D">
        <w:rPr>
          <w:color w:val="000000"/>
          <w:sz w:val="28"/>
          <w:szCs w:val="28"/>
        </w:rPr>
        <w:t>Клировая</w:t>
      </w:r>
      <w:proofErr w:type="spellEnd"/>
      <w:r w:rsidRPr="00C1282D">
        <w:rPr>
          <w:color w:val="000000"/>
          <w:sz w:val="28"/>
          <w:szCs w:val="28"/>
        </w:rPr>
        <w:t xml:space="preserve"> ведомость указывает, что церковь имела достаточную утварь: восемь священнических облачений, семь стихарей, в том числе один из золотой парчи, три серебряных потира с приборами весом от 1 до 5 фунтов, три напрестольных Евангелия, в том числе одно - в серебряном окладе, три серебряных напрестольных креста. </w:t>
      </w:r>
      <w:proofErr w:type="gramStart"/>
      <w:r w:rsidRPr="00C1282D">
        <w:rPr>
          <w:color w:val="000000"/>
          <w:sz w:val="28"/>
          <w:szCs w:val="28"/>
        </w:rPr>
        <w:t>(</w:t>
      </w:r>
      <w:proofErr w:type="spellStart"/>
      <w:r w:rsidRPr="00C1282D">
        <w:rPr>
          <w:color w:val="000000"/>
          <w:sz w:val="28"/>
          <w:szCs w:val="28"/>
        </w:rPr>
        <w:t>Гано</w:t>
      </w:r>
      <w:proofErr w:type="spellEnd"/>
      <w:r w:rsidRPr="00C1282D">
        <w:rPr>
          <w:color w:val="000000"/>
          <w:sz w:val="28"/>
          <w:szCs w:val="28"/>
        </w:rPr>
        <w:t>, Ф. Д-159, оп. 11.</w:t>
      </w:r>
      <w:proofErr w:type="gramEnd"/>
      <w:r w:rsidRPr="00C1282D">
        <w:rPr>
          <w:color w:val="000000"/>
          <w:sz w:val="28"/>
          <w:szCs w:val="28"/>
        </w:rPr>
        <w:t xml:space="preserve"> </w:t>
      </w:r>
      <w:proofErr w:type="gramStart"/>
      <w:r w:rsidRPr="00C1282D">
        <w:rPr>
          <w:color w:val="000000"/>
          <w:sz w:val="28"/>
          <w:szCs w:val="28"/>
        </w:rPr>
        <w:t>Д. 113-а).</w:t>
      </w:r>
      <w:proofErr w:type="gramEnd"/>
      <w:r w:rsidRPr="00C1282D">
        <w:rPr>
          <w:color w:val="000000"/>
          <w:sz w:val="28"/>
          <w:szCs w:val="28"/>
        </w:rPr>
        <w:t xml:space="preserve"> Иконостас собора был застрахован в Синодальном страховом обществе на сумму 35 тысяч рублей. Для размещения штата церковнослужителей были построены три деревянных дома.</w:t>
      </w:r>
    </w:p>
    <w:p w:rsidR="00C47758" w:rsidRPr="00C1282D" w:rsidRDefault="00C47758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C1282D">
        <w:rPr>
          <w:color w:val="000000"/>
          <w:sz w:val="28"/>
          <w:szCs w:val="28"/>
        </w:rPr>
        <w:t xml:space="preserve">Окончание строительства великолепной церкви и освящение ее можно считать одним из самых крупных успехов церковного строительства в Сибири. На крутом берегу Оби, над широко раскинувшимся внизу многолюдным посёлком </w:t>
      </w:r>
      <w:proofErr w:type="gramStart"/>
      <w:r w:rsidRPr="00C1282D">
        <w:rPr>
          <w:color w:val="000000"/>
          <w:sz w:val="28"/>
          <w:szCs w:val="28"/>
        </w:rPr>
        <w:t>был красив этот храм и настолько удачно было</w:t>
      </w:r>
      <w:proofErr w:type="gramEnd"/>
      <w:r w:rsidRPr="00C1282D">
        <w:rPr>
          <w:color w:val="000000"/>
          <w:sz w:val="28"/>
          <w:szCs w:val="28"/>
        </w:rPr>
        <w:t xml:space="preserve"> выбрано для него место. Церковь была самой крупной и красивой из всех церквей, построенных из средств Фонда Александра III.</w:t>
      </w:r>
    </w:p>
    <w:p w:rsidR="008B2FA9" w:rsidRPr="00C1282D" w:rsidRDefault="00C47758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C1282D">
        <w:rPr>
          <w:color w:val="000000"/>
          <w:sz w:val="28"/>
          <w:szCs w:val="28"/>
        </w:rPr>
        <w:t xml:space="preserve">За построение храма инженер Тихомиров был удостоен ордена Святой Анны. </w:t>
      </w:r>
    </w:p>
    <w:p w:rsidR="008B2FA9" w:rsidRPr="00C1282D" w:rsidRDefault="008B2FA9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C1282D">
        <w:rPr>
          <w:color w:val="000000"/>
          <w:sz w:val="28"/>
          <w:szCs w:val="28"/>
        </w:rPr>
        <w:t>«Милостивый государь Николай Михайлович!</w:t>
      </w:r>
    </w:p>
    <w:p w:rsidR="008B2FA9" w:rsidRPr="00C1282D" w:rsidRDefault="008B2FA9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C1282D">
        <w:rPr>
          <w:color w:val="000000"/>
          <w:sz w:val="28"/>
          <w:szCs w:val="28"/>
        </w:rPr>
        <w:t>Имею честь уведомить Вас, что в 9-й день апреля сего последовало Всемилостивейшее соизволение на награждение Вас орденом Святой Анны 3-й степени за труды Ваши по постройке церкви в поселке Новониколаевском.</w:t>
      </w:r>
    </w:p>
    <w:p w:rsidR="008B2FA9" w:rsidRPr="00C1282D" w:rsidRDefault="008B2FA9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C1282D">
        <w:rPr>
          <w:color w:val="000000"/>
          <w:sz w:val="28"/>
          <w:szCs w:val="28"/>
        </w:rPr>
        <w:t xml:space="preserve">Сердечно поздравляю Вас с </w:t>
      </w:r>
      <w:proofErr w:type="gramStart"/>
      <w:r w:rsidRPr="00C1282D">
        <w:rPr>
          <w:color w:val="000000"/>
          <w:sz w:val="28"/>
          <w:szCs w:val="28"/>
        </w:rPr>
        <w:t>Монаршею</w:t>
      </w:r>
      <w:proofErr w:type="gramEnd"/>
      <w:r w:rsidRPr="00C1282D">
        <w:rPr>
          <w:color w:val="000000"/>
          <w:sz w:val="28"/>
          <w:szCs w:val="28"/>
        </w:rPr>
        <w:t xml:space="preserve"> </w:t>
      </w:r>
      <w:proofErr w:type="spellStart"/>
      <w:r w:rsidRPr="00C1282D">
        <w:rPr>
          <w:color w:val="000000"/>
          <w:sz w:val="28"/>
          <w:szCs w:val="28"/>
        </w:rPr>
        <w:t>Милостию</w:t>
      </w:r>
      <w:proofErr w:type="spellEnd"/>
      <w:r w:rsidRPr="00C1282D">
        <w:rPr>
          <w:color w:val="000000"/>
          <w:sz w:val="28"/>
          <w:szCs w:val="28"/>
        </w:rPr>
        <w:t xml:space="preserve">…» (Из письма </w:t>
      </w:r>
      <w:proofErr w:type="spellStart"/>
      <w:r w:rsidRPr="00C1282D">
        <w:rPr>
          <w:color w:val="000000"/>
          <w:sz w:val="28"/>
          <w:szCs w:val="28"/>
        </w:rPr>
        <w:t>Н.П.Меженинова</w:t>
      </w:r>
      <w:proofErr w:type="spellEnd"/>
      <w:r w:rsidRPr="00C1282D">
        <w:rPr>
          <w:color w:val="000000"/>
          <w:sz w:val="28"/>
          <w:szCs w:val="28"/>
        </w:rPr>
        <w:t xml:space="preserve"> Н.М. Тихомирову)</w:t>
      </w:r>
      <w:r w:rsidRPr="00C1282D">
        <w:rPr>
          <w:rStyle w:val="ac"/>
          <w:color w:val="000000"/>
          <w:sz w:val="28"/>
          <w:szCs w:val="28"/>
        </w:rPr>
        <w:footnoteReference w:id="10"/>
      </w:r>
      <w:r w:rsidRPr="00C1282D">
        <w:rPr>
          <w:color w:val="000000"/>
          <w:sz w:val="28"/>
          <w:szCs w:val="28"/>
        </w:rPr>
        <w:t>.</w:t>
      </w:r>
    </w:p>
    <w:p w:rsidR="00C47758" w:rsidRPr="00C1282D" w:rsidRDefault="00C47758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proofErr w:type="gramStart"/>
      <w:r w:rsidRPr="00C1282D">
        <w:rPr>
          <w:color w:val="000000"/>
          <w:sz w:val="28"/>
          <w:szCs w:val="28"/>
        </w:rPr>
        <w:t>Исполненный в византийском стиле, восходящим к традициям ко времени становления Христианства, вознёсся храм своими куполами над двухэтажными купеческими домами, украшенными кружевами деревянной резьбы, и каменными торговыми рядами, идущими вверх по широкому Николаевскому проспекту.</w:t>
      </w:r>
      <w:proofErr w:type="gramEnd"/>
    </w:p>
    <w:p w:rsidR="00C47758" w:rsidRPr="00C1282D" w:rsidRDefault="00C47758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C1282D">
        <w:rPr>
          <w:color w:val="000000"/>
          <w:sz w:val="28"/>
          <w:szCs w:val="28"/>
        </w:rPr>
        <w:lastRenderedPageBreak/>
        <w:t xml:space="preserve">Первым настоятелем храма стал переведенный к церкви из причта Богоявленской церкви села Боготол 35-летний священник Николай Антонович </w:t>
      </w:r>
      <w:proofErr w:type="spellStart"/>
      <w:r w:rsidRPr="00C1282D">
        <w:rPr>
          <w:color w:val="000000"/>
          <w:sz w:val="28"/>
          <w:szCs w:val="28"/>
        </w:rPr>
        <w:t>Завадовский</w:t>
      </w:r>
      <w:proofErr w:type="spellEnd"/>
      <w:r w:rsidRPr="00C1282D">
        <w:rPr>
          <w:color w:val="000000"/>
          <w:sz w:val="28"/>
          <w:szCs w:val="28"/>
        </w:rPr>
        <w:t>.</w:t>
      </w:r>
    </w:p>
    <w:p w:rsidR="00C47758" w:rsidRPr="00C1282D" w:rsidRDefault="00C47758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proofErr w:type="spellStart"/>
      <w:r w:rsidRPr="00C1282D">
        <w:rPr>
          <w:color w:val="000000"/>
          <w:sz w:val="28"/>
          <w:szCs w:val="28"/>
        </w:rPr>
        <w:t>Завадовский</w:t>
      </w:r>
      <w:proofErr w:type="spellEnd"/>
      <w:r w:rsidRPr="00C1282D">
        <w:rPr>
          <w:color w:val="000000"/>
          <w:sz w:val="28"/>
          <w:szCs w:val="28"/>
        </w:rPr>
        <w:t xml:space="preserve"> Николай Антонович родился в 1848 году в семье священника, окончил Томскую духовную семинарию и 2 мая 1871 года был рукоположен в иерея. Поочередно служил в храмах Нарыма, </w:t>
      </w:r>
      <w:proofErr w:type="spellStart"/>
      <w:r w:rsidRPr="00C1282D">
        <w:rPr>
          <w:color w:val="000000"/>
          <w:sz w:val="28"/>
          <w:szCs w:val="28"/>
        </w:rPr>
        <w:t>Убинска</w:t>
      </w:r>
      <w:proofErr w:type="spellEnd"/>
      <w:r w:rsidRPr="00C1282D">
        <w:rPr>
          <w:color w:val="000000"/>
          <w:sz w:val="28"/>
          <w:szCs w:val="28"/>
        </w:rPr>
        <w:t xml:space="preserve">, с. </w:t>
      </w:r>
      <w:proofErr w:type="spellStart"/>
      <w:r w:rsidRPr="00C1282D">
        <w:rPr>
          <w:color w:val="000000"/>
          <w:sz w:val="28"/>
          <w:szCs w:val="28"/>
        </w:rPr>
        <w:t>Устъ</w:t>
      </w:r>
      <w:proofErr w:type="spellEnd"/>
      <w:r w:rsidRPr="00C1282D">
        <w:rPr>
          <w:color w:val="000000"/>
          <w:sz w:val="28"/>
          <w:szCs w:val="28"/>
        </w:rPr>
        <w:t xml:space="preserve">-Сергиевского, г. Ишима, с. Боготол. 29 января 1899 года указом Томской консистории переведен к Александро-Невской церкви </w:t>
      </w:r>
      <w:proofErr w:type="gramStart"/>
      <w:r w:rsidRPr="00C1282D">
        <w:rPr>
          <w:color w:val="000000"/>
          <w:sz w:val="28"/>
          <w:szCs w:val="28"/>
        </w:rPr>
        <w:t>г</w:t>
      </w:r>
      <w:proofErr w:type="gramEnd"/>
      <w:r w:rsidRPr="00C1282D">
        <w:rPr>
          <w:color w:val="000000"/>
          <w:sz w:val="28"/>
          <w:szCs w:val="28"/>
        </w:rPr>
        <w:t>, Новониколаевска. В 1902 году получил назначение на должность благочинного 8-го округа. 30 августа 1904 года был возведен в сан протоиерея. 6 мая 1909 года награжден орденом святой Анны III степени, 12 февраля 1910 года назначен благочинным церквей г. Новониколаевска.</w:t>
      </w:r>
    </w:p>
    <w:p w:rsidR="00C47758" w:rsidRPr="00C1282D" w:rsidRDefault="00C47758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C1282D">
        <w:rPr>
          <w:color w:val="000000"/>
          <w:sz w:val="28"/>
          <w:szCs w:val="28"/>
        </w:rPr>
        <w:t>В 1900 году, в возрасте 43 лет, от кровоизлияния в мозг неожиданно скончался Николай Михайлович Тихомиров. Его похоронили в ограде построенной им церкви, установив на могиле мраморную плиту с надписью, сделанной золотом: "Здесь покоится прах строителя храма сего, Тихомирова Николая Михайловича".</w:t>
      </w:r>
    </w:p>
    <w:p w:rsidR="00C47758" w:rsidRPr="00C1282D" w:rsidRDefault="00C47758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C1282D">
        <w:rPr>
          <w:color w:val="000000"/>
          <w:sz w:val="28"/>
          <w:szCs w:val="28"/>
        </w:rPr>
        <w:t xml:space="preserve">Священнослужители Александро-Невской церкви занимались просветительской деятельностью. В 1900 году в соборе по воскресеньям в вечернее, а иногда и в утреннее время проводились чтения. Всего за год было проведено 12 чтений, на которых присутствовало около 800 человек. С лекциями выступали священник Николай </w:t>
      </w:r>
      <w:proofErr w:type="spellStart"/>
      <w:r w:rsidRPr="00C1282D">
        <w:rPr>
          <w:color w:val="000000"/>
          <w:sz w:val="28"/>
          <w:szCs w:val="28"/>
        </w:rPr>
        <w:t>Завадовский</w:t>
      </w:r>
      <w:proofErr w:type="spellEnd"/>
      <w:r w:rsidRPr="00C1282D">
        <w:rPr>
          <w:color w:val="000000"/>
          <w:sz w:val="28"/>
          <w:szCs w:val="28"/>
        </w:rPr>
        <w:t>, диакон Михаил Чистосердов и псаломщик Павел Смолин.</w:t>
      </w:r>
    </w:p>
    <w:p w:rsidR="00C47758" w:rsidRPr="00C1282D" w:rsidRDefault="00C47758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C1282D">
        <w:rPr>
          <w:color w:val="000000"/>
          <w:sz w:val="28"/>
          <w:szCs w:val="28"/>
        </w:rPr>
        <w:t>На территории прихода Александро-Невской церкви размещались следующие учебные заведения: реальное училище имени Дома Романовых, женская гимназия, учительская семинария, городское четырёхклассное училище и 10 школ (одна из них церковно-приходская).</w:t>
      </w:r>
    </w:p>
    <w:p w:rsidR="00C47758" w:rsidRPr="00C1282D" w:rsidRDefault="00C47758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C1282D">
        <w:rPr>
          <w:color w:val="000000"/>
          <w:sz w:val="28"/>
          <w:szCs w:val="28"/>
        </w:rPr>
        <w:t xml:space="preserve">В феврале 1910 года Александро-Невский храм стал центром благочиния </w:t>
      </w:r>
      <w:proofErr w:type="spellStart"/>
      <w:r w:rsidRPr="00C1282D">
        <w:rPr>
          <w:color w:val="000000"/>
          <w:sz w:val="28"/>
          <w:szCs w:val="28"/>
        </w:rPr>
        <w:t>новониколаевских</w:t>
      </w:r>
      <w:proofErr w:type="spellEnd"/>
      <w:r w:rsidRPr="00C1282D">
        <w:rPr>
          <w:color w:val="000000"/>
          <w:sz w:val="28"/>
          <w:szCs w:val="28"/>
        </w:rPr>
        <w:t xml:space="preserve"> церквей.</w:t>
      </w:r>
    </w:p>
    <w:p w:rsidR="00C47758" w:rsidRPr="00C1282D" w:rsidRDefault="00C47758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C1282D">
        <w:rPr>
          <w:color w:val="000000"/>
          <w:sz w:val="28"/>
          <w:szCs w:val="28"/>
        </w:rPr>
        <w:t xml:space="preserve">В 1911 году церковь насчитывала 4442 прихожанина, 28 из </w:t>
      </w:r>
      <w:proofErr w:type="gramStart"/>
      <w:r w:rsidRPr="00C1282D">
        <w:rPr>
          <w:color w:val="000000"/>
          <w:sz w:val="28"/>
          <w:szCs w:val="28"/>
        </w:rPr>
        <w:t>которых</w:t>
      </w:r>
      <w:proofErr w:type="gramEnd"/>
      <w:r w:rsidRPr="00C1282D">
        <w:rPr>
          <w:color w:val="000000"/>
          <w:sz w:val="28"/>
          <w:szCs w:val="28"/>
        </w:rPr>
        <w:t xml:space="preserve"> были раскольники.</w:t>
      </w:r>
    </w:p>
    <w:p w:rsidR="00C47758" w:rsidRPr="00C1282D" w:rsidRDefault="00C47758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C1282D">
        <w:rPr>
          <w:color w:val="000000"/>
          <w:sz w:val="28"/>
          <w:szCs w:val="28"/>
        </w:rPr>
        <w:lastRenderedPageBreak/>
        <w:t xml:space="preserve">В приходе Александро-Невской церкви существовало два приписных храма: Воскресенский </w:t>
      </w:r>
      <w:proofErr w:type="spellStart"/>
      <w:r w:rsidRPr="00C1282D">
        <w:rPr>
          <w:color w:val="000000"/>
          <w:sz w:val="28"/>
          <w:szCs w:val="28"/>
        </w:rPr>
        <w:t>клабищенский</w:t>
      </w:r>
      <w:proofErr w:type="spellEnd"/>
      <w:r w:rsidRPr="00C1282D">
        <w:rPr>
          <w:color w:val="000000"/>
          <w:sz w:val="28"/>
          <w:szCs w:val="28"/>
        </w:rPr>
        <w:t xml:space="preserve"> и храм в честь Покрова Божией Матери. В 1913 году эти храмы были выделены в самостоятельные приходы.</w:t>
      </w:r>
    </w:p>
    <w:p w:rsidR="00C47758" w:rsidRPr="00C1282D" w:rsidRDefault="00C47758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C1282D">
        <w:rPr>
          <w:color w:val="000000"/>
          <w:sz w:val="28"/>
          <w:szCs w:val="28"/>
        </w:rPr>
        <w:t>В 1915 году, когда в Новониколаевске было построено уже несколько церквей, храм получил статус собора. В 1924 году с образованием Новониколаевской епархии стал именоваться кафедральным.</w:t>
      </w:r>
    </w:p>
    <w:p w:rsidR="00C47758" w:rsidRPr="00C1282D" w:rsidRDefault="00C47758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C1282D">
        <w:rPr>
          <w:color w:val="000000"/>
          <w:sz w:val="28"/>
          <w:szCs w:val="28"/>
        </w:rPr>
        <w:t xml:space="preserve">В 1915 году храм св. Александра Невского получает статус собора. В первые послереволюционные годы приходская деятельность продолжается 25 июня 1918 года на общем собрании прихожан под председательством отца настоятеля протоиерея Николая Никольского обсуждался вопрос об открытии при храме </w:t>
      </w:r>
      <w:proofErr w:type="spellStart"/>
      <w:r w:rsidRPr="00C1282D">
        <w:rPr>
          <w:color w:val="000000"/>
          <w:sz w:val="28"/>
          <w:szCs w:val="28"/>
        </w:rPr>
        <w:t>Сестричного</w:t>
      </w:r>
      <w:proofErr w:type="spellEnd"/>
      <w:r w:rsidRPr="00C1282D">
        <w:rPr>
          <w:color w:val="000000"/>
          <w:sz w:val="28"/>
          <w:szCs w:val="28"/>
        </w:rPr>
        <w:t xml:space="preserve"> общества, а 28 июня </w:t>
      </w:r>
      <w:proofErr w:type="spellStart"/>
      <w:r w:rsidRPr="00C1282D">
        <w:rPr>
          <w:color w:val="000000"/>
          <w:sz w:val="28"/>
          <w:szCs w:val="28"/>
        </w:rPr>
        <w:t>Преосвященнейший</w:t>
      </w:r>
      <w:proofErr w:type="spellEnd"/>
      <w:r w:rsidRPr="00C1282D">
        <w:rPr>
          <w:color w:val="000000"/>
          <w:sz w:val="28"/>
          <w:szCs w:val="28"/>
        </w:rPr>
        <w:t xml:space="preserve"> Анатолий, епископ Томский, благословил это начинание Старшей сестрой избрали Марию Васильевну Востокову, казначеем - священник</w:t>
      </w:r>
      <w:proofErr w:type="gramStart"/>
      <w:r w:rsidRPr="00C1282D">
        <w:rPr>
          <w:color w:val="000000"/>
          <w:sz w:val="28"/>
          <w:szCs w:val="28"/>
        </w:rPr>
        <w:t>а Иоа</w:t>
      </w:r>
      <w:proofErr w:type="gramEnd"/>
      <w:r w:rsidRPr="00C1282D">
        <w:rPr>
          <w:color w:val="000000"/>
          <w:sz w:val="28"/>
          <w:szCs w:val="28"/>
        </w:rPr>
        <w:t xml:space="preserve">нна </w:t>
      </w:r>
      <w:proofErr w:type="spellStart"/>
      <w:r w:rsidRPr="00C1282D">
        <w:rPr>
          <w:color w:val="000000"/>
          <w:sz w:val="28"/>
          <w:szCs w:val="28"/>
        </w:rPr>
        <w:t>Россова</w:t>
      </w:r>
      <w:proofErr w:type="spellEnd"/>
      <w:r w:rsidRPr="00C1282D">
        <w:rPr>
          <w:color w:val="000000"/>
          <w:sz w:val="28"/>
          <w:szCs w:val="28"/>
        </w:rPr>
        <w:t>. Вскоре были изданы правила, в которых излагались главные задачи общества: оказание помощи престарелым и больным.</w:t>
      </w:r>
    </w:p>
    <w:p w:rsidR="00C47758" w:rsidRPr="00C1282D" w:rsidRDefault="00C47758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C1282D">
        <w:rPr>
          <w:color w:val="000000"/>
          <w:sz w:val="28"/>
          <w:szCs w:val="28"/>
        </w:rPr>
        <w:t xml:space="preserve">Первый храм и первый каменный собор в </w:t>
      </w:r>
      <w:proofErr w:type="gramStart"/>
      <w:r w:rsidRPr="00C1282D">
        <w:rPr>
          <w:color w:val="000000"/>
          <w:sz w:val="28"/>
          <w:szCs w:val="28"/>
        </w:rPr>
        <w:t>разрастающемся</w:t>
      </w:r>
      <w:proofErr w:type="gramEnd"/>
      <w:r w:rsidRPr="00C1282D">
        <w:rPr>
          <w:color w:val="000000"/>
          <w:sz w:val="28"/>
          <w:szCs w:val="28"/>
        </w:rPr>
        <w:t xml:space="preserve"> с огромной скоростью в Новониколаевске. Но как же недолго он оставался центром Православия!</w:t>
      </w:r>
    </w:p>
    <w:p w:rsidR="00C47758" w:rsidRPr="00C1282D" w:rsidRDefault="00C47758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C1282D">
        <w:rPr>
          <w:color w:val="000000"/>
          <w:sz w:val="28"/>
          <w:szCs w:val="28"/>
        </w:rPr>
        <w:t>В 1923 году случился в России раскол, и святыню молодого города захватили обновленцы. С 1923 по 1938 год собор принадлежал раскольника</w:t>
      </w:r>
      <w:proofErr w:type="gramStart"/>
      <w:r w:rsidRPr="00C1282D">
        <w:rPr>
          <w:color w:val="000000"/>
          <w:sz w:val="28"/>
          <w:szCs w:val="28"/>
        </w:rPr>
        <w:t>м-</w:t>
      </w:r>
      <w:proofErr w:type="gramEnd"/>
      <w:r w:rsidRPr="00C1282D">
        <w:rPr>
          <w:color w:val="000000"/>
          <w:sz w:val="28"/>
          <w:szCs w:val="28"/>
        </w:rPr>
        <w:t xml:space="preserve">"обновленцам". В нем с 1923 по 1934 год находилась кафедра "митрополита всея Сибири" Петра </w:t>
      </w:r>
      <w:proofErr w:type="spellStart"/>
      <w:r w:rsidRPr="00C1282D">
        <w:rPr>
          <w:color w:val="000000"/>
          <w:sz w:val="28"/>
          <w:szCs w:val="28"/>
        </w:rPr>
        <w:t>Блинова</w:t>
      </w:r>
      <w:proofErr w:type="spellEnd"/>
      <w:r w:rsidRPr="00C1282D">
        <w:rPr>
          <w:color w:val="000000"/>
          <w:sz w:val="28"/>
          <w:szCs w:val="28"/>
        </w:rPr>
        <w:t xml:space="preserve">, а с 1934 по 1938 год </w:t>
      </w:r>
      <w:proofErr w:type="gramStart"/>
      <w:r w:rsidRPr="00C1282D">
        <w:rPr>
          <w:color w:val="000000"/>
          <w:sz w:val="28"/>
          <w:szCs w:val="28"/>
        </w:rPr>
        <w:t>-"</w:t>
      </w:r>
      <w:proofErr w:type="gramEnd"/>
      <w:r w:rsidRPr="00C1282D">
        <w:rPr>
          <w:color w:val="000000"/>
          <w:sz w:val="28"/>
          <w:szCs w:val="28"/>
        </w:rPr>
        <w:t>архиепископа" Александра Введенского (тезки организатора и идейного вдохновителя обновленческого раскола). В 1938 году по постановлению облисполкома храм был закрыт.</w:t>
      </w:r>
    </w:p>
    <w:p w:rsidR="00C47758" w:rsidRPr="00C1282D" w:rsidRDefault="00C47758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C1282D">
        <w:rPr>
          <w:color w:val="000000"/>
          <w:sz w:val="28"/>
          <w:szCs w:val="28"/>
        </w:rPr>
        <w:t xml:space="preserve">Были сняты колокола, кресты, снесена колокольня. В 30-годы трижды делались попытки взорвать его, но закладывали заряд за зарядом, а разрушили лишь подвальные перегородки. На храме не было ни единой трещинки! </w:t>
      </w:r>
      <w:proofErr w:type="gramStart"/>
      <w:r w:rsidRPr="00C1282D">
        <w:rPr>
          <w:color w:val="000000"/>
          <w:sz w:val="28"/>
          <w:szCs w:val="28"/>
        </w:rPr>
        <w:t>Конечно</w:t>
      </w:r>
      <w:proofErr w:type="gramEnd"/>
      <w:r w:rsidRPr="00C1282D">
        <w:rPr>
          <w:color w:val="000000"/>
          <w:sz w:val="28"/>
          <w:szCs w:val="28"/>
        </w:rPr>
        <w:t xml:space="preserve"> можно было уложить столько взрывчатки, чтобы храм взлетел на воздух целиком, но тогда, по расчетам инженеров, легли бы в прах и здания краевой администрации и </w:t>
      </w:r>
      <w:proofErr w:type="spellStart"/>
      <w:r w:rsidRPr="00C1282D">
        <w:rPr>
          <w:color w:val="000000"/>
          <w:sz w:val="28"/>
          <w:szCs w:val="28"/>
        </w:rPr>
        <w:t>Запсибкрайисполком</w:t>
      </w:r>
      <w:proofErr w:type="spellEnd"/>
      <w:r w:rsidRPr="00C1282D">
        <w:rPr>
          <w:color w:val="000000"/>
          <w:sz w:val="28"/>
          <w:szCs w:val="28"/>
        </w:rPr>
        <w:t xml:space="preserve">. Однако в планы города это не входило. От разграбленного храма с изуродованными подвалами власть в бессилии отступила, решив </w:t>
      </w:r>
      <w:r w:rsidRPr="00C1282D">
        <w:rPr>
          <w:color w:val="000000"/>
          <w:sz w:val="28"/>
          <w:szCs w:val="28"/>
        </w:rPr>
        <w:lastRenderedPageBreak/>
        <w:t>использовать даром доставшееся народное достояние по собственному усмотрению.</w:t>
      </w:r>
    </w:p>
    <w:p w:rsidR="00C47758" w:rsidRPr="00C1282D" w:rsidRDefault="00C47758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C1282D">
        <w:rPr>
          <w:color w:val="000000"/>
          <w:sz w:val="28"/>
          <w:szCs w:val="28"/>
        </w:rPr>
        <w:t>За годы советского периода здание храма перестраивалось в зависимости требований его занимавших и разрушалось.</w:t>
      </w:r>
    </w:p>
    <w:p w:rsidR="000F3409" w:rsidRPr="00C1282D" w:rsidRDefault="000F3409" w:rsidP="00C1282D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того, как кино стало "главным для нас искусством", в соборе разместилась Западно-Сибирская студия кинохроники. Говорят, это и спасло храм, стоящий в ста метрах от обкома партии и облисполкома, от неминуемого разрушения. </w:t>
      </w:r>
    </w:p>
    <w:p w:rsidR="00C47758" w:rsidRPr="00C1282D" w:rsidRDefault="00C47758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C1282D">
        <w:rPr>
          <w:color w:val="000000"/>
          <w:sz w:val="28"/>
          <w:szCs w:val="28"/>
        </w:rPr>
        <w:t xml:space="preserve">В 40-годы в соборе </w:t>
      </w:r>
      <w:proofErr w:type="gramStart"/>
      <w:r w:rsidRPr="00C1282D">
        <w:rPr>
          <w:color w:val="000000"/>
          <w:sz w:val="28"/>
          <w:szCs w:val="28"/>
        </w:rPr>
        <w:t>разместили</w:t>
      </w:r>
      <w:proofErr w:type="gramEnd"/>
      <w:r w:rsidRPr="00C1282D">
        <w:rPr>
          <w:color w:val="000000"/>
          <w:sz w:val="28"/>
          <w:szCs w:val="28"/>
        </w:rPr>
        <w:t xml:space="preserve"> проектный институт, а заодно уничтожили часть росписей внутри собора.</w:t>
      </w:r>
    </w:p>
    <w:p w:rsidR="00C47758" w:rsidRPr="00C1282D" w:rsidRDefault="00C47758" w:rsidP="00C1282D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82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перестроечные годы Собор Александра Невского был возвращен церкви.</w:t>
      </w:r>
    </w:p>
    <w:p w:rsidR="0008360E" w:rsidRPr="00C1282D" w:rsidRDefault="0008360E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C1282D">
        <w:rPr>
          <w:color w:val="000000"/>
          <w:sz w:val="28"/>
          <w:szCs w:val="28"/>
        </w:rPr>
        <w:t xml:space="preserve">Позднее собор Александра Невского признали памятником культуры местного значения. В его техническом паспорте была сделана запись: "Собор как памятник культовой архитектуры значимости не имеет, </w:t>
      </w:r>
      <w:proofErr w:type="gramStart"/>
      <w:r w:rsidRPr="00C1282D">
        <w:rPr>
          <w:color w:val="000000"/>
          <w:sz w:val="28"/>
          <w:szCs w:val="28"/>
        </w:rPr>
        <w:t>Ценен</w:t>
      </w:r>
      <w:proofErr w:type="gramEnd"/>
      <w:r w:rsidRPr="00C1282D">
        <w:rPr>
          <w:color w:val="000000"/>
          <w:sz w:val="28"/>
          <w:szCs w:val="28"/>
        </w:rPr>
        <w:t xml:space="preserve"> прежде всего тем, что является первым каменным зданием в городе".</w:t>
      </w:r>
    </w:p>
    <w:p w:rsidR="00593486" w:rsidRPr="00C1282D" w:rsidRDefault="00593486" w:rsidP="00C1282D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7758" w:rsidRPr="00C1282D" w:rsidRDefault="00C47758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contextualSpacing/>
        <w:jc w:val="center"/>
        <w:rPr>
          <w:b/>
          <w:sz w:val="28"/>
          <w:szCs w:val="28"/>
        </w:rPr>
      </w:pPr>
      <w:r w:rsidRPr="00C1282D">
        <w:rPr>
          <w:b/>
          <w:sz w:val="28"/>
          <w:szCs w:val="28"/>
        </w:rPr>
        <w:t>Часовня во имя Святителя и Чудотворца Николая</w:t>
      </w:r>
    </w:p>
    <w:p w:rsidR="000F3409" w:rsidRPr="00C1282D" w:rsidRDefault="000F3409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contextualSpacing/>
        <w:jc w:val="center"/>
        <w:rPr>
          <w:b/>
          <w:sz w:val="28"/>
          <w:szCs w:val="28"/>
        </w:rPr>
      </w:pPr>
    </w:p>
    <w:p w:rsidR="00572D02" w:rsidRPr="00C1282D" w:rsidRDefault="00C47758" w:rsidP="00C1282D">
      <w:pPr>
        <w:pStyle w:val="a3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центре Красного проспекта стоит часовня, изображение которой стало одним из символов Новосибирска. Часовня во имя Святителя и Чудотворца Николая была заложена в честь 300-летия Дома Романовых в 1914 году. Почему-то считалось, что она построена в географическом центре России. На самом деле, даже на карте бывшей Российской империи Новониколаевск не попадал в географический центр. Постепенное обрезание державы с Запада еще больше отодвигало Новониколаевск (Новосибирск), </w:t>
      </w:r>
      <w:proofErr w:type="gramStart"/>
      <w:r w:rsidRPr="00C1282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C12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стало быть часовню от центра</w:t>
      </w:r>
      <w:r w:rsidRPr="00C1282D">
        <w:rPr>
          <w:rStyle w:val="ac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11"/>
      </w:r>
      <w:r w:rsidRPr="00C128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40344" w:rsidRPr="00C1282D" w:rsidRDefault="00AC3D0E" w:rsidP="00C1282D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128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Часовню построили</w:t>
      </w:r>
      <w:r w:rsidR="00440344" w:rsidRPr="00C128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народные пожертвования, которые собирало благотворительное общество «Ясли».</w:t>
      </w:r>
      <w:r w:rsidR="00440344" w:rsidRPr="00C1282D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</w:t>
      </w:r>
      <w:r w:rsidR="00440344" w:rsidRPr="00C128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Основа проекта безвозмездно выполнена архитектором А.Д. </w:t>
      </w:r>
      <w:proofErr w:type="spellStart"/>
      <w:r w:rsidR="00440344" w:rsidRPr="00C128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Крячковым</w:t>
      </w:r>
      <w:proofErr w:type="spellEnd"/>
      <w:r w:rsidR="00440344" w:rsidRPr="00C128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подрядчиком выступил </w:t>
      </w:r>
      <w:proofErr w:type="spellStart"/>
      <w:r w:rsidR="00440344" w:rsidRPr="00C128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колыванский</w:t>
      </w:r>
      <w:proofErr w:type="spellEnd"/>
      <w:r w:rsidR="00440344" w:rsidRPr="00C128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мещанин И.С. Дуров, надзор за строительством вел городской архитектор Ф.Ф. </w:t>
      </w:r>
      <w:proofErr w:type="spellStart"/>
      <w:r w:rsidR="00440344" w:rsidRPr="00C128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Рамман</w:t>
      </w:r>
      <w:proofErr w:type="spellEnd"/>
      <w:r w:rsidR="00440344" w:rsidRPr="00C128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440344" w:rsidRPr="00C1282D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12"/>
      </w:r>
    </w:p>
    <w:p w:rsidR="00440344" w:rsidRPr="00C1282D" w:rsidRDefault="00440344" w:rsidP="00C1282D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8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В 1920 году часовня </w:t>
      </w:r>
      <w:r w:rsidRPr="00C1282D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имя Святителя и Чудотворца Николая использовалась не по назначению, так как в Новониколаев</w:t>
      </w:r>
      <w:r w:rsidR="00834F74" w:rsidRPr="00C1282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1282D">
        <w:rPr>
          <w:rFonts w:ascii="Times New Roman" w:eastAsia="Times New Roman" w:hAnsi="Times New Roman" w:cs="Times New Roman"/>
          <w:sz w:val="28"/>
          <w:szCs w:val="28"/>
          <w:lang w:eastAsia="ru-RU"/>
        </w:rPr>
        <w:t>ке свирепствовал тиф.</w:t>
      </w:r>
    </w:p>
    <w:p w:rsidR="00440344" w:rsidRPr="00C1282D" w:rsidRDefault="00440344" w:rsidP="00C1282D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1282D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тем временем часовня на Николаевском проспекте</w:t>
      </w:r>
      <w:r w:rsidR="00AC3D0E" w:rsidRPr="00C1282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12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символизирующая центр Российской империи превратилась в морг.</w:t>
      </w:r>
      <w:r w:rsidR="00AC3D0E" w:rsidRPr="00C12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Туда свозились трупы из различных лазаретов. Часовня была до крыши наполнена мертвецами, вокруг неё валялось еще около двухсот покойников – центр бывшей империи умирал, о чем красноречиво свидетельствовал вид часовни.</w:t>
      </w:r>
      <w:r w:rsidR="00AC3D0E" w:rsidRPr="00C1282D">
        <w:rPr>
          <w:rStyle w:val="ac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13"/>
      </w:r>
    </w:p>
    <w:p w:rsidR="00440344" w:rsidRPr="00C1282D" w:rsidRDefault="00AC3D0E" w:rsidP="00C1282D">
      <w:pPr>
        <w:shd w:val="clear" w:color="auto" w:fill="FFFFFF"/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28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Но, в</w:t>
      </w:r>
      <w:r w:rsidR="00440344" w:rsidRPr="00C128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1927 году в газете «Советская Сибирь» появи</w:t>
      </w:r>
      <w:r w:rsidR="00440344" w:rsidRPr="00C128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лось письмо инициативной группы граждан в президи</w:t>
      </w:r>
      <w:r w:rsidR="00440344" w:rsidRPr="00C128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ум горсовета, предлагавших часовню снести. В письме утверждалось, что никакой ис</w:t>
      </w:r>
      <w:r w:rsidR="00440344" w:rsidRPr="00C128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торической и архитектурной ценности данное сооруже</w:t>
      </w:r>
      <w:r w:rsidR="00440344" w:rsidRPr="00C128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 не представляет, более того, и религиозные чувства верующих никоим образом удовлетворить не может, так как «по месту своего расположения – на шумной улице, на бульваре – она мало отвечает месту молитвы, а обста</w:t>
      </w:r>
      <w:r w:rsidR="00440344" w:rsidRPr="00C128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новка бульвара не совсем способствует молитвенному на</w:t>
      </w:r>
      <w:r w:rsidR="00440344" w:rsidRPr="00C128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строению».</w:t>
      </w:r>
    </w:p>
    <w:p w:rsidR="00440344" w:rsidRPr="00C1282D" w:rsidRDefault="00440344" w:rsidP="00C1282D">
      <w:pPr>
        <w:shd w:val="clear" w:color="auto" w:fill="FFFFFF"/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28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 решался два года, и в 1929-м Николь</w:t>
      </w:r>
      <w:r w:rsidRPr="00C128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скую часовню снесли, а на её месте поставили ныне всеми забытый памятник рабочему-молотобойцу. Молотил он, впрочем, недолго и в одну из ночей в конце тридцатых про</w:t>
      </w:r>
      <w:r w:rsidRPr="00C128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пал. </w:t>
      </w:r>
      <w:proofErr w:type="gramStart"/>
      <w:r w:rsidRPr="00C128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Каменный</w:t>
      </w:r>
      <w:proofErr w:type="gramEnd"/>
      <w:r w:rsidRPr="00C128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каменный, а под репрессии угодил. И на месте часовни воздвигли монумент Сталину. Иосиф Висса</w:t>
      </w:r>
      <w:r w:rsidRPr="00C128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рионович взирал на прохожих своим недремлющим оком лет пятнадцать, но в одну из ночей тоже отправился вслед за молотобойцем.</w:t>
      </w:r>
      <w:r w:rsidR="00DB3559" w:rsidRPr="00C128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1961-м году, после развенчания культа личности, монумент демонтировали.</w:t>
      </w:r>
    </w:p>
    <w:p w:rsidR="00DB3559" w:rsidRPr="00C1282D" w:rsidRDefault="00DB3559" w:rsidP="00C1282D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только к 100-летию города в 1993 г. по проекту новосибирского архитектора </w:t>
      </w:r>
      <w:proofErr w:type="spellStart"/>
      <w:r w:rsidRPr="00C1282D">
        <w:rPr>
          <w:rFonts w:ascii="Times New Roman" w:eastAsia="Times New Roman" w:hAnsi="Times New Roman" w:cs="Times New Roman"/>
          <w:sz w:val="28"/>
          <w:szCs w:val="28"/>
          <w:lang w:eastAsia="ru-RU"/>
        </w:rPr>
        <w:t>П.А.Чернобровцева</w:t>
      </w:r>
      <w:proofErr w:type="spellEnd"/>
      <w:r w:rsidRPr="00C12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часовня была восстановлена. </w:t>
      </w:r>
      <w:r w:rsidRPr="00C128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Современная часовня по масштабу и пропорциям отличается </w:t>
      </w:r>
      <w:proofErr w:type="gramStart"/>
      <w:r w:rsidRPr="00C1282D">
        <w:rPr>
          <w:rFonts w:ascii="Times New Roman" w:hAnsi="Times New Roman" w:cs="Times New Roman"/>
          <w:sz w:val="28"/>
          <w:szCs w:val="28"/>
          <w:shd w:val="clear" w:color="auto" w:fill="FFFFFF"/>
        </w:rPr>
        <w:t>от</w:t>
      </w:r>
      <w:proofErr w:type="gramEnd"/>
      <w:r w:rsidRPr="00C128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C1282D">
        <w:rPr>
          <w:rFonts w:ascii="Times New Roman" w:hAnsi="Times New Roman" w:cs="Times New Roman"/>
          <w:sz w:val="28"/>
          <w:szCs w:val="28"/>
          <w:shd w:val="clear" w:color="auto" w:fill="FFFFFF"/>
        </w:rPr>
        <w:t>дореволюционной</w:t>
      </w:r>
      <w:proofErr w:type="gramEnd"/>
      <w:r w:rsidRPr="00C1282D">
        <w:rPr>
          <w:rFonts w:ascii="Times New Roman" w:hAnsi="Times New Roman" w:cs="Times New Roman"/>
          <w:sz w:val="28"/>
          <w:szCs w:val="28"/>
          <w:shd w:val="clear" w:color="auto" w:fill="FFFFFF"/>
        </w:rPr>
        <w:t>, но при этом по-прежнему является архитектурной достопримечательностью города.</w:t>
      </w:r>
    </w:p>
    <w:p w:rsidR="00DB3559" w:rsidRPr="00C1282D" w:rsidRDefault="00DB3559" w:rsidP="00C1282D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82D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Ежедневно священники храмов Новосибирска совершают в часовне молебны с акафистом святителю Николаю.</w:t>
      </w:r>
    </w:p>
    <w:p w:rsidR="00DB3559" w:rsidRPr="00C1282D" w:rsidRDefault="00DB3559" w:rsidP="00C1282D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82D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часовня является одним из символов Новосибирска. Городские легенды провозглашают ее центром России. Часовня стала местом обязательного посещения для новобрачных.</w:t>
      </w:r>
    </w:p>
    <w:p w:rsidR="00DB3559" w:rsidRPr="00C1282D" w:rsidRDefault="00DB3559" w:rsidP="00C1282D">
      <w:pPr>
        <w:spacing w:after="0" w:line="36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128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Вознесенский кафедральный собор</w:t>
      </w:r>
    </w:p>
    <w:p w:rsidR="00DB3559" w:rsidRPr="00C1282D" w:rsidRDefault="00DB3559" w:rsidP="00C1282D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Построенная в 1913 году на окраине города однопрестольная деревянная Церковь Вознесения Господня была самой бедной из всех церквей Новониколаевска. В 1924 г. с образованием Новониколаевской (позднее Новосибирской) епархии Вознесенская церковь стала кафедральным Собором. В 1937 г., в тяжелые годы гонений на церковь, Вознесенский храм был отобран у церкви и превращен в зернохранилище. Храм вернули Новосибирской епархии в 1944 г., когда отношения между советской властью и церковью несколько улучшились в связи с тяжелыми испытаниями Великой Отечественной войны. В послевоенный период Вознесенский собор оставался единственным действующим в Новосибирске. К 1970-м гг. деревянное здание Собора обветшало. К 1000-летию Крещения Руси приурочили полную реконструкцию Вознесенского собора. Автором проекта реконструкции, впоследствии удостоенного премии им. Ленинского комсомола был </w:t>
      </w:r>
      <w:proofErr w:type="spellStart"/>
      <w:r w:rsidRPr="00C1282D">
        <w:rPr>
          <w:rFonts w:ascii="Times New Roman" w:eastAsia="Times New Roman" w:hAnsi="Times New Roman" w:cs="Times New Roman"/>
          <w:sz w:val="28"/>
          <w:szCs w:val="28"/>
          <w:lang w:eastAsia="ru-RU"/>
        </w:rPr>
        <w:t>В.П.Авсентюк</w:t>
      </w:r>
      <w:proofErr w:type="spellEnd"/>
      <w:r w:rsidRPr="00C1282D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Руководил работами тогдашний настоятель храма протоиерей Дмитрий Будько. К августу 1988 г. строительные работы были полностью завершены. Из скромного деревянного здания вырос просторный каменный, расписанный внутри и светлый снаружи храм, который стал одним из украшений центральной части Новосибирска.</w:t>
      </w:r>
    </w:p>
    <w:p w:rsidR="00DB3559" w:rsidRPr="00C1282D" w:rsidRDefault="00DB3559" w:rsidP="00C1282D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12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Святынями храма являются: икона святого Николая Чудотворца (с частицей мощей), икона святого великомученика </w:t>
      </w:r>
      <w:proofErr w:type="spellStart"/>
      <w:r w:rsidRPr="00C1282D">
        <w:rPr>
          <w:rFonts w:ascii="Times New Roman" w:eastAsia="Times New Roman" w:hAnsi="Times New Roman" w:cs="Times New Roman"/>
          <w:sz w:val="28"/>
          <w:szCs w:val="28"/>
          <w:lang w:eastAsia="ru-RU"/>
        </w:rPr>
        <w:t>Пантелеимона</w:t>
      </w:r>
      <w:proofErr w:type="spellEnd"/>
      <w:r w:rsidRPr="00C12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Целителя (с частицей мощей), икона преподобного Серафима Саровского (с частицей мощей), икона преподобного Амвросия </w:t>
      </w:r>
      <w:proofErr w:type="spellStart"/>
      <w:r w:rsidRPr="00C1282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Оптинского</w:t>
      </w:r>
      <w:proofErr w:type="spellEnd"/>
      <w:r w:rsidRPr="00C12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частицей мощей), икона святого Иннокентия Московского (с частицей мощей), икона Божией Матери "Живоносный Источник", ковчег с частицами мощей многих святых, захоронение митрополита Варфоломея</w:t>
      </w:r>
      <w:r w:rsidR="00355D6C" w:rsidRPr="00C1282D">
        <w:rPr>
          <w:rStyle w:val="ac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14"/>
      </w:r>
      <w:r w:rsidRPr="00C128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821A3D" w:rsidRPr="00C1282D" w:rsidRDefault="00821A3D" w:rsidP="00C1282D">
      <w:pPr>
        <w:shd w:val="clear" w:color="auto" w:fill="FFFFFF"/>
        <w:spacing w:before="100" w:beforeAutospacing="1" w:after="100" w:afterAutospacing="1" w:line="360" w:lineRule="auto"/>
        <w:ind w:firstLine="851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1282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Церковь</w:t>
      </w:r>
      <w:r w:rsidRPr="00C1282D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C1282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 имя святого пророка Даниила.</w:t>
      </w:r>
    </w:p>
    <w:p w:rsidR="00821A3D" w:rsidRPr="00C1282D" w:rsidRDefault="00821A3D" w:rsidP="00C1282D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383838"/>
          <w:sz w:val="28"/>
          <w:szCs w:val="28"/>
        </w:rPr>
      </w:pPr>
      <w:r w:rsidRPr="00C1282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C1282D">
        <w:rPr>
          <w:rFonts w:ascii="Times New Roman" w:hAnsi="Times New Roman" w:cs="Times New Roman"/>
          <w:color w:val="000000"/>
          <w:sz w:val="28"/>
          <w:szCs w:val="28"/>
        </w:rPr>
        <w:t xml:space="preserve">Церковь во имя святого пророка Даниила (Вокзальная) была построена на пересечении улиц Вокзальной и </w:t>
      </w:r>
      <w:proofErr w:type="spellStart"/>
      <w:r w:rsidRPr="00C1282D">
        <w:rPr>
          <w:rFonts w:ascii="Times New Roman" w:hAnsi="Times New Roman" w:cs="Times New Roman"/>
          <w:color w:val="000000"/>
          <w:sz w:val="28"/>
          <w:szCs w:val="28"/>
        </w:rPr>
        <w:t>Межениновской</w:t>
      </w:r>
      <w:proofErr w:type="spellEnd"/>
      <w:r w:rsidRPr="00C1282D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C1282D">
        <w:rPr>
          <w:rFonts w:ascii="Times New Roman" w:hAnsi="Times New Roman" w:cs="Times New Roman"/>
          <w:color w:val="000000"/>
          <w:sz w:val="28"/>
          <w:szCs w:val="28"/>
        </w:rPr>
        <w:t xml:space="preserve"> Она сооружалась на средства фонда имени императора Александра III, специально созданного для строительства </w:t>
      </w:r>
      <w:r w:rsidRPr="00C1282D">
        <w:rPr>
          <w:rFonts w:ascii="Times New Roman" w:hAnsi="Times New Roman" w:cs="Times New Roman"/>
          <w:color w:val="000000"/>
          <w:sz w:val="28"/>
          <w:szCs w:val="28"/>
        </w:rPr>
        <w:lastRenderedPageBreak/>
        <w:t>церквей и школ в заселяемых районах Сибири, и с помощью добровольных благотворителей.</w:t>
      </w:r>
    </w:p>
    <w:p w:rsidR="00821A3D" w:rsidRPr="00C1282D" w:rsidRDefault="00821A3D" w:rsidP="00C1282D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383838"/>
          <w:sz w:val="28"/>
          <w:szCs w:val="28"/>
        </w:rPr>
      </w:pPr>
      <w:r w:rsidRPr="00C1282D">
        <w:rPr>
          <w:rFonts w:ascii="Times New Roman" w:hAnsi="Times New Roman" w:cs="Times New Roman"/>
          <w:color w:val="000000"/>
          <w:sz w:val="28"/>
          <w:szCs w:val="28"/>
        </w:rPr>
        <w:t>29 ноября 1898 г. состоялось освящение первого престола церкви во имя святого пророка Даниила, а 13 сентября 1913 г. — второго престола во имя Преображения Господня.</w:t>
      </w:r>
    </w:p>
    <w:p w:rsidR="00821A3D" w:rsidRPr="00C1282D" w:rsidRDefault="00821A3D" w:rsidP="00C1282D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383838"/>
          <w:sz w:val="28"/>
          <w:szCs w:val="28"/>
        </w:rPr>
      </w:pPr>
      <w:r w:rsidRPr="00C1282D">
        <w:rPr>
          <w:rFonts w:ascii="Times New Roman" w:hAnsi="Times New Roman" w:cs="Times New Roman"/>
          <w:color w:val="000000"/>
          <w:sz w:val="28"/>
          <w:szCs w:val="28"/>
        </w:rPr>
        <w:t xml:space="preserve">В 1925 г. </w:t>
      </w:r>
      <w:proofErr w:type="spellStart"/>
      <w:r w:rsidRPr="00C1282D">
        <w:rPr>
          <w:rFonts w:ascii="Times New Roman" w:hAnsi="Times New Roman" w:cs="Times New Roman"/>
          <w:color w:val="000000"/>
          <w:sz w:val="28"/>
          <w:szCs w:val="28"/>
        </w:rPr>
        <w:t>Запсибкрайисполком</w:t>
      </w:r>
      <w:proofErr w:type="spellEnd"/>
      <w:r w:rsidRPr="00C1282D">
        <w:rPr>
          <w:rFonts w:ascii="Times New Roman" w:hAnsi="Times New Roman" w:cs="Times New Roman"/>
          <w:color w:val="000000"/>
          <w:sz w:val="28"/>
          <w:szCs w:val="28"/>
        </w:rPr>
        <w:t xml:space="preserve"> вынес постановление о закрытии привокзальной церкви. Она была разобрана около 1931 г. В настоящее время приблизительно на месте расположения храма находится жилой дом по адресу: ул. Ленина, 71.</w:t>
      </w:r>
    </w:p>
    <w:p w:rsidR="005252D1" w:rsidRPr="00C1282D" w:rsidRDefault="005252D1" w:rsidP="00C1282D">
      <w:pPr>
        <w:pStyle w:val="a9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</w:rPr>
      </w:pP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jc w:val="center"/>
        <w:rPr>
          <w:color w:val="383838"/>
          <w:sz w:val="28"/>
          <w:szCs w:val="28"/>
        </w:rPr>
      </w:pPr>
      <w:r w:rsidRPr="00C1282D">
        <w:rPr>
          <w:b/>
          <w:bCs/>
          <w:color w:val="000000"/>
          <w:sz w:val="28"/>
          <w:szCs w:val="28"/>
        </w:rPr>
        <w:t>Церковь во имя Покрова Пресвятой Богородицы</w:t>
      </w:r>
      <w:r w:rsidRPr="00C1282D">
        <w:rPr>
          <w:b/>
          <w:bCs/>
          <w:color w:val="000000"/>
          <w:sz w:val="28"/>
          <w:szCs w:val="28"/>
        </w:rPr>
        <w:br/>
      </w:r>
    </w:p>
    <w:p w:rsidR="00821A3D" w:rsidRPr="00C1282D" w:rsidRDefault="00821A3D" w:rsidP="00C1282D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383838"/>
          <w:sz w:val="28"/>
          <w:szCs w:val="28"/>
        </w:rPr>
      </w:pPr>
      <w:r w:rsidRPr="00C1282D">
        <w:rPr>
          <w:rFonts w:ascii="Times New Roman" w:hAnsi="Times New Roman" w:cs="Times New Roman"/>
          <w:color w:val="000000"/>
          <w:sz w:val="28"/>
          <w:szCs w:val="28"/>
        </w:rPr>
        <w:t>Покровская церковь была заложена 16 мая 1901 г. на земельном участке в Центральной части Новониколаевского посёлка, отведённом церковно-приходской школе, и освящена в декабре этого же года. Строительство осуществлялось «тщанием добровольных жертвователей» из прихода временного деревянного молитвенного</w:t>
      </w:r>
      <w:r w:rsidRPr="00C1282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hyperlink r:id="rId10" w:tgtFrame="_blank" w:history="1">
        <w:r w:rsidRPr="00C1282D">
          <w:rPr>
            <w:rStyle w:val="ad"/>
            <w:rFonts w:ascii="Times New Roman" w:hAnsi="Times New Roman" w:cs="Times New Roman"/>
            <w:bCs/>
            <w:color w:val="45201E"/>
            <w:sz w:val="28"/>
            <w:szCs w:val="28"/>
            <w:u w:val="none"/>
          </w:rPr>
          <w:t>дома</w:t>
        </w:r>
      </w:hyperlink>
      <w:r w:rsidRPr="00C1282D">
        <w:rPr>
          <w:rFonts w:ascii="Times New Roman" w:hAnsi="Times New Roman" w:cs="Times New Roman"/>
          <w:color w:val="000000"/>
          <w:sz w:val="28"/>
          <w:szCs w:val="28"/>
        </w:rPr>
        <w:t>, несколько лет являвшегося единственным православным храмом в посёлке.</w:t>
      </w:r>
    </w:p>
    <w:p w:rsidR="00821A3D" w:rsidRPr="00C1282D" w:rsidRDefault="00821A3D" w:rsidP="00C1282D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383838"/>
          <w:sz w:val="28"/>
          <w:szCs w:val="28"/>
        </w:rPr>
      </w:pPr>
      <w:r w:rsidRPr="00C1282D">
        <w:rPr>
          <w:rFonts w:ascii="Times New Roman" w:hAnsi="Times New Roman" w:cs="Times New Roman"/>
          <w:color w:val="000000"/>
          <w:sz w:val="28"/>
          <w:szCs w:val="28"/>
        </w:rPr>
        <w:t xml:space="preserve">В 1906 г. на средства местных купцов братьев </w:t>
      </w:r>
      <w:proofErr w:type="spellStart"/>
      <w:r w:rsidRPr="00C1282D">
        <w:rPr>
          <w:rFonts w:ascii="Times New Roman" w:hAnsi="Times New Roman" w:cs="Times New Roman"/>
          <w:color w:val="000000"/>
          <w:sz w:val="28"/>
          <w:szCs w:val="28"/>
        </w:rPr>
        <w:t>Маштаковых</w:t>
      </w:r>
      <w:proofErr w:type="spellEnd"/>
      <w:r w:rsidRPr="00C1282D">
        <w:rPr>
          <w:rFonts w:ascii="Times New Roman" w:hAnsi="Times New Roman" w:cs="Times New Roman"/>
          <w:color w:val="000000"/>
          <w:sz w:val="28"/>
          <w:szCs w:val="28"/>
        </w:rPr>
        <w:t xml:space="preserve"> Покровская церковь была значительно расширена; достроены трапезная, притвор с колокольней и крытые сени. Деревянная церковь чудом уцелела во время разрушительного пожара 1909 г., уничтожившего большую часть Новониколаевска.</w:t>
      </w:r>
    </w:p>
    <w:p w:rsidR="00821A3D" w:rsidRPr="00C1282D" w:rsidRDefault="00821A3D" w:rsidP="00C1282D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383838"/>
          <w:sz w:val="28"/>
          <w:szCs w:val="28"/>
        </w:rPr>
      </w:pPr>
      <w:r w:rsidRPr="00C1282D">
        <w:rPr>
          <w:rFonts w:ascii="Times New Roman" w:hAnsi="Times New Roman" w:cs="Times New Roman"/>
          <w:color w:val="000000"/>
          <w:sz w:val="28"/>
          <w:szCs w:val="28"/>
        </w:rPr>
        <w:t>4 августа 1939г. постановлением Новосибирского облисполкома Покровская церковь была закрыта, кресты сняты, колокольня и купол разобраны, внутренние помещения приспособлены для учебных классов театрального училища. В 1959 г. в здании церкви разместился коллектив Сибирского народного хора, а в 1981 г. — «</w:t>
      </w:r>
      <w:proofErr w:type="spellStart"/>
      <w:r w:rsidRPr="00C1282D">
        <w:rPr>
          <w:rFonts w:ascii="Times New Roman" w:hAnsi="Times New Roman" w:cs="Times New Roman"/>
          <w:color w:val="000000"/>
          <w:sz w:val="28"/>
          <w:szCs w:val="28"/>
        </w:rPr>
        <w:t>Новосибирскреставрация</w:t>
      </w:r>
      <w:proofErr w:type="spellEnd"/>
      <w:r w:rsidRPr="00C1282D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821A3D" w:rsidRPr="00C1282D" w:rsidRDefault="00821A3D" w:rsidP="00C1282D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383838"/>
          <w:sz w:val="28"/>
          <w:szCs w:val="28"/>
        </w:rPr>
      </w:pPr>
      <w:r w:rsidRPr="00C1282D">
        <w:rPr>
          <w:rFonts w:ascii="Times New Roman" w:hAnsi="Times New Roman" w:cs="Times New Roman"/>
          <w:color w:val="000000"/>
          <w:sz w:val="28"/>
          <w:szCs w:val="28"/>
        </w:rPr>
        <w:t>В 1993 г. церковь во имя Покрова Пресвятой Богородицы была передана в ведение Новосибирской епархии.</w:t>
      </w:r>
    </w:p>
    <w:p w:rsidR="00821A3D" w:rsidRPr="00C1282D" w:rsidRDefault="00821A3D" w:rsidP="00C1282D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383838"/>
          <w:sz w:val="28"/>
          <w:szCs w:val="28"/>
        </w:rPr>
      </w:pPr>
      <w:r w:rsidRPr="00C1282D">
        <w:rPr>
          <w:rFonts w:ascii="Times New Roman" w:hAnsi="Times New Roman" w:cs="Times New Roman"/>
          <w:color w:val="000000"/>
          <w:sz w:val="28"/>
          <w:szCs w:val="28"/>
        </w:rPr>
        <w:t>Здание является памятником истории и культуры.</w:t>
      </w:r>
    </w:p>
    <w:p w:rsidR="00821A3D" w:rsidRPr="00C1282D" w:rsidRDefault="00821A3D" w:rsidP="00C1282D">
      <w:pPr>
        <w:shd w:val="clear" w:color="auto" w:fill="FFFFFF"/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C1282D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Богородице-Казанская</w:t>
      </w:r>
      <w:proofErr w:type="gramEnd"/>
      <w:r w:rsidRPr="00C1282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церковь.</w:t>
      </w:r>
    </w:p>
    <w:p w:rsidR="00821A3D" w:rsidRPr="00C1282D" w:rsidRDefault="00821A3D" w:rsidP="00C1282D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383838"/>
          <w:sz w:val="28"/>
          <w:szCs w:val="28"/>
        </w:rPr>
      </w:pPr>
      <w:proofErr w:type="gramStart"/>
      <w:r w:rsidRPr="00C1282D">
        <w:rPr>
          <w:rFonts w:ascii="Times New Roman" w:hAnsi="Times New Roman" w:cs="Times New Roman"/>
          <w:color w:val="000000"/>
          <w:sz w:val="28"/>
          <w:szCs w:val="28"/>
        </w:rPr>
        <w:t>Богородице-Казанская (</w:t>
      </w:r>
      <w:proofErr w:type="spellStart"/>
      <w:r w:rsidRPr="00C1282D">
        <w:rPr>
          <w:rFonts w:ascii="Times New Roman" w:hAnsi="Times New Roman" w:cs="Times New Roman"/>
          <w:color w:val="000000"/>
          <w:sz w:val="28"/>
          <w:szCs w:val="28"/>
        </w:rPr>
        <w:t>Закаменская</w:t>
      </w:r>
      <w:proofErr w:type="spellEnd"/>
      <w:r w:rsidRPr="00C1282D">
        <w:rPr>
          <w:rFonts w:ascii="Times New Roman" w:hAnsi="Times New Roman" w:cs="Times New Roman"/>
          <w:color w:val="000000"/>
          <w:sz w:val="28"/>
          <w:szCs w:val="28"/>
        </w:rPr>
        <w:t xml:space="preserve">) церковь была построена в квартале № 28 </w:t>
      </w:r>
      <w:proofErr w:type="spellStart"/>
      <w:r w:rsidRPr="00C1282D">
        <w:rPr>
          <w:rFonts w:ascii="Times New Roman" w:hAnsi="Times New Roman" w:cs="Times New Roman"/>
          <w:color w:val="000000"/>
          <w:sz w:val="28"/>
          <w:szCs w:val="28"/>
        </w:rPr>
        <w:t>Закаменской</w:t>
      </w:r>
      <w:proofErr w:type="spellEnd"/>
      <w:r w:rsidRPr="00C1282D">
        <w:rPr>
          <w:rFonts w:ascii="Times New Roman" w:hAnsi="Times New Roman" w:cs="Times New Roman"/>
          <w:color w:val="000000"/>
          <w:sz w:val="28"/>
          <w:szCs w:val="28"/>
        </w:rPr>
        <w:t xml:space="preserve"> части Новониколаевска, ограниченном улицами </w:t>
      </w:r>
      <w:proofErr w:type="spellStart"/>
      <w:r w:rsidRPr="00C1282D">
        <w:rPr>
          <w:rFonts w:ascii="Times New Roman" w:hAnsi="Times New Roman" w:cs="Times New Roman"/>
          <w:color w:val="000000"/>
          <w:sz w:val="28"/>
          <w:szCs w:val="28"/>
        </w:rPr>
        <w:t>Сузунской</w:t>
      </w:r>
      <w:proofErr w:type="spellEnd"/>
      <w:r w:rsidRPr="00C1282D">
        <w:rPr>
          <w:rFonts w:ascii="Times New Roman" w:hAnsi="Times New Roman" w:cs="Times New Roman"/>
          <w:color w:val="000000"/>
          <w:sz w:val="28"/>
          <w:szCs w:val="28"/>
        </w:rPr>
        <w:t xml:space="preserve">, Казанской и </w:t>
      </w:r>
      <w:proofErr w:type="spellStart"/>
      <w:r w:rsidRPr="00C1282D">
        <w:rPr>
          <w:rFonts w:ascii="Times New Roman" w:hAnsi="Times New Roman" w:cs="Times New Roman"/>
          <w:color w:val="000000"/>
          <w:sz w:val="28"/>
          <w:szCs w:val="28"/>
        </w:rPr>
        <w:t>Змеиногорской</w:t>
      </w:r>
      <w:proofErr w:type="spellEnd"/>
      <w:r w:rsidRPr="00C1282D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821A3D" w:rsidRPr="00C1282D" w:rsidRDefault="00821A3D" w:rsidP="00C1282D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383838"/>
          <w:sz w:val="28"/>
          <w:szCs w:val="28"/>
        </w:rPr>
      </w:pPr>
      <w:r w:rsidRPr="00C1282D">
        <w:rPr>
          <w:rFonts w:ascii="Times New Roman" w:hAnsi="Times New Roman" w:cs="Times New Roman"/>
          <w:color w:val="000000"/>
          <w:sz w:val="28"/>
          <w:szCs w:val="28"/>
        </w:rPr>
        <w:t>Сооружение церкви началось в 1907 г., освящение состоялось 21 января 1908 г. Средства на постройку собирали прихожане будущего храма и сторонние благотворители.</w:t>
      </w:r>
    </w:p>
    <w:p w:rsidR="00821A3D" w:rsidRPr="00C1282D" w:rsidRDefault="00821A3D" w:rsidP="00C1282D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383838"/>
          <w:sz w:val="28"/>
          <w:szCs w:val="28"/>
        </w:rPr>
      </w:pPr>
      <w:r w:rsidRPr="00C1282D">
        <w:rPr>
          <w:rFonts w:ascii="Times New Roman" w:hAnsi="Times New Roman" w:cs="Times New Roman"/>
          <w:color w:val="000000"/>
          <w:sz w:val="28"/>
          <w:szCs w:val="28"/>
        </w:rPr>
        <w:t xml:space="preserve">В 1938 г. </w:t>
      </w:r>
      <w:proofErr w:type="gramStart"/>
      <w:r w:rsidRPr="00C1282D">
        <w:rPr>
          <w:rFonts w:ascii="Times New Roman" w:hAnsi="Times New Roman" w:cs="Times New Roman"/>
          <w:color w:val="000000"/>
          <w:sz w:val="28"/>
          <w:szCs w:val="28"/>
        </w:rPr>
        <w:t>Богородице-Казанская</w:t>
      </w:r>
      <w:proofErr w:type="gramEnd"/>
      <w:r w:rsidRPr="00C1282D">
        <w:rPr>
          <w:rFonts w:ascii="Times New Roman" w:hAnsi="Times New Roman" w:cs="Times New Roman"/>
          <w:color w:val="000000"/>
          <w:sz w:val="28"/>
          <w:szCs w:val="28"/>
        </w:rPr>
        <w:t xml:space="preserve"> церковь была закрыта и временно использовалась как зернохранилище. С храма были сняты кресты, разобраны купол и колокольня. Позднее вокруг были выстроены жилые</w:t>
      </w:r>
      <w:r w:rsidRPr="00C1282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hyperlink r:id="rId11" w:tgtFrame="_blank" w:history="1">
        <w:r w:rsidRPr="00C1282D">
          <w:rPr>
            <w:rStyle w:val="ad"/>
            <w:rFonts w:ascii="Times New Roman" w:hAnsi="Times New Roman" w:cs="Times New Roman"/>
            <w:bCs/>
            <w:color w:val="45201E"/>
            <w:sz w:val="28"/>
            <w:szCs w:val="28"/>
            <w:u w:val="none"/>
          </w:rPr>
          <w:t>дома</w:t>
        </w:r>
      </w:hyperlink>
      <w:r w:rsidRPr="00C1282D">
        <w:rPr>
          <w:rFonts w:ascii="Times New Roman" w:hAnsi="Times New Roman" w:cs="Times New Roman"/>
          <w:color w:val="000000"/>
          <w:sz w:val="28"/>
          <w:szCs w:val="28"/>
        </w:rPr>
        <w:t>, а в помещении церкви разместился кинотеатр «Октябрь».</w:t>
      </w:r>
    </w:p>
    <w:p w:rsidR="00821A3D" w:rsidRPr="00C1282D" w:rsidRDefault="00821A3D" w:rsidP="00C1282D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383838"/>
          <w:sz w:val="28"/>
          <w:szCs w:val="28"/>
        </w:rPr>
      </w:pPr>
      <w:r w:rsidRPr="00C1282D">
        <w:rPr>
          <w:rFonts w:ascii="Times New Roman" w:hAnsi="Times New Roman" w:cs="Times New Roman"/>
          <w:color w:val="000000"/>
          <w:sz w:val="28"/>
          <w:szCs w:val="28"/>
        </w:rPr>
        <w:t>В 1983 г. здание было снесено. В настоящее время на её месте — пустырь между жилыми</w:t>
      </w:r>
      <w:r w:rsidRPr="00C1282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C1282D">
        <w:rPr>
          <w:rFonts w:ascii="Times New Roman" w:hAnsi="Times New Roman" w:cs="Times New Roman"/>
          <w:color w:val="000000"/>
          <w:sz w:val="28"/>
          <w:szCs w:val="28"/>
        </w:rPr>
        <w:t>домами</w:t>
      </w:r>
      <w:r w:rsidRPr="00C1282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C1282D">
        <w:rPr>
          <w:rFonts w:ascii="Times New Roman" w:hAnsi="Times New Roman" w:cs="Times New Roman"/>
          <w:color w:val="000000"/>
          <w:sz w:val="28"/>
          <w:szCs w:val="28"/>
        </w:rPr>
        <w:t>по чётной стороне улицы Восход.</w:t>
      </w:r>
    </w:p>
    <w:p w:rsidR="00E3156F" w:rsidRPr="00C1282D" w:rsidRDefault="00821A3D" w:rsidP="00C1282D">
      <w:pPr>
        <w:pStyle w:val="a9"/>
        <w:shd w:val="clear" w:color="auto" w:fill="FFFFFF"/>
        <w:spacing w:line="360" w:lineRule="auto"/>
        <w:jc w:val="center"/>
        <w:rPr>
          <w:b/>
          <w:bCs/>
          <w:color w:val="000000"/>
          <w:sz w:val="28"/>
          <w:szCs w:val="28"/>
        </w:rPr>
      </w:pPr>
      <w:r w:rsidRPr="00C1282D">
        <w:rPr>
          <w:b/>
          <w:bCs/>
          <w:color w:val="000000"/>
          <w:sz w:val="28"/>
          <w:szCs w:val="28"/>
        </w:rPr>
        <w:t>Церковь Воскресения Христова.</w:t>
      </w:r>
    </w:p>
    <w:p w:rsidR="00821A3D" w:rsidRPr="00C1282D" w:rsidRDefault="00821A3D" w:rsidP="00C1282D">
      <w:pPr>
        <w:pStyle w:val="a9"/>
        <w:shd w:val="clear" w:color="auto" w:fill="FFFFFF"/>
        <w:spacing w:line="360" w:lineRule="auto"/>
        <w:ind w:firstLine="708"/>
        <w:jc w:val="both"/>
        <w:rPr>
          <w:color w:val="383838"/>
          <w:sz w:val="28"/>
          <w:szCs w:val="28"/>
        </w:rPr>
      </w:pPr>
      <w:r w:rsidRPr="00C1282D">
        <w:rPr>
          <w:color w:val="000000"/>
          <w:sz w:val="28"/>
          <w:szCs w:val="28"/>
        </w:rPr>
        <w:t>Церковь Воскресения Христова (</w:t>
      </w:r>
      <w:proofErr w:type="spellStart"/>
      <w:r w:rsidRPr="00C1282D">
        <w:rPr>
          <w:color w:val="000000"/>
          <w:sz w:val="28"/>
          <w:szCs w:val="28"/>
        </w:rPr>
        <w:t>Старокладбищенская</w:t>
      </w:r>
      <w:proofErr w:type="spellEnd"/>
      <w:r w:rsidRPr="00C1282D">
        <w:rPr>
          <w:color w:val="000000"/>
          <w:sz w:val="28"/>
          <w:szCs w:val="28"/>
        </w:rPr>
        <w:t xml:space="preserve">) была построена при городском кладбище Новониколаевска, которое располагалось на участке между улицами Александровской, Каменской, Крылова и </w:t>
      </w:r>
      <w:proofErr w:type="spellStart"/>
      <w:r w:rsidRPr="00C1282D">
        <w:rPr>
          <w:color w:val="000000"/>
          <w:sz w:val="28"/>
          <w:szCs w:val="28"/>
        </w:rPr>
        <w:t>Ядринцевской</w:t>
      </w:r>
      <w:proofErr w:type="spellEnd"/>
      <w:r w:rsidRPr="00C1282D">
        <w:rPr>
          <w:color w:val="000000"/>
          <w:sz w:val="28"/>
          <w:szCs w:val="28"/>
        </w:rPr>
        <w:t>. Строительство осуществлялось на добровольные пожертвования прихожан. Была освящена 7 октября 1907 г.</w:t>
      </w:r>
    </w:p>
    <w:p w:rsidR="00821A3D" w:rsidRPr="00C1282D" w:rsidRDefault="00821A3D" w:rsidP="00C1282D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383838"/>
          <w:sz w:val="28"/>
          <w:szCs w:val="28"/>
        </w:rPr>
      </w:pPr>
      <w:r w:rsidRPr="00C1282D">
        <w:rPr>
          <w:rFonts w:ascii="Times New Roman" w:hAnsi="Times New Roman" w:cs="Times New Roman"/>
          <w:color w:val="000000"/>
          <w:sz w:val="28"/>
          <w:szCs w:val="28"/>
        </w:rPr>
        <w:t xml:space="preserve">В конце 1920-х гг. в связи с бурным ростом Новосибирска возникла необходимость в переносе кладбища из центра города в более отдалённый район. Родным разрешили перезахоронить останки </w:t>
      </w:r>
      <w:proofErr w:type="gramStart"/>
      <w:r w:rsidRPr="00C1282D">
        <w:rPr>
          <w:rFonts w:ascii="Times New Roman" w:hAnsi="Times New Roman" w:cs="Times New Roman"/>
          <w:color w:val="000000"/>
          <w:sz w:val="28"/>
          <w:szCs w:val="28"/>
        </w:rPr>
        <w:t>близких</w:t>
      </w:r>
      <w:proofErr w:type="gramEnd"/>
      <w:r w:rsidRPr="00C1282D">
        <w:rPr>
          <w:rFonts w:ascii="Times New Roman" w:hAnsi="Times New Roman" w:cs="Times New Roman"/>
          <w:color w:val="000000"/>
          <w:sz w:val="28"/>
          <w:szCs w:val="28"/>
        </w:rPr>
        <w:t>, а Кладбищенскую церковь в 1929 г. закрыли и передали Дому народного творчества.</w:t>
      </w:r>
    </w:p>
    <w:p w:rsidR="00821A3D" w:rsidRPr="00C1282D" w:rsidRDefault="00821A3D" w:rsidP="00C1282D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383838"/>
          <w:sz w:val="28"/>
          <w:szCs w:val="28"/>
        </w:rPr>
      </w:pPr>
      <w:r w:rsidRPr="00C1282D">
        <w:rPr>
          <w:rFonts w:ascii="Times New Roman" w:hAnsi="Times New Roman" w:cs="Times New Roman"/>
          <w:color w:val="000000"/>
          <w:sz w:val="28"/>
          <w:szCs w:val="28"/>
        </w:rPr>
        <w:t xml:space="preserve">В июне 1931 г. на территории бывшего кладбища открылся сад имени Сталина. В 1952 г. в помещении бывшей Кладбищенской церкви разместился планетарий, который находился там до 1971 г., когда в здании произошёл </w:t>
      </w:r>
      <w:proofErr w:type="gramStart"/>
      <w:r w:rsidRPr="00C1282D">
        <w:rPr>
          <w:rFonts w:ascii="Times New Roman" w:hAnsi="Times New Roman" w:cs="Times New Roman"/>
          <w:color w:val="000000"/>
          <w:sz w:val="28"/>
          <w:szCs w:val="28"/>
        </w:rPr>
        <w:t>пожар</w:t>
      </w:r>
      <w:proofErr w:type="gramEnd"/>
      <w:r w:rsidRPr="00C1282D">
        <w:rPr>
          <w:rFonts w:ascii="Times New Roman" w:hAnsi="Times New Roman" w:cs="Times New Roman"/>
          <w:color w:val="000000"/>
          <w:sz w:val="28"/>
          <w:szCs w:val="28"/>
        </w:rPr>
        <w:t xml:space="preserve"> и оно было разобрано</w:t>
      </w:r>
      <w:r w:rsidRPr="00C1282D">
        <w:rPr>
          <w:rStyle w:val="ac"/>
          <w:rFonts w:ascii="Times New Roman" w:hAnsi="Times New Roman" w:cs="Times New Roman"/>
          <w:color w:val="000000"/>
          <w:sz w:val="28"/>
          <w:szCs w:val="28"/>
        </w:rPr>
        <w:footnoteReference w:id="15"/>
      </w:r>
      <w:r w:rsidRPr="00C1282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55D6C" w:rsidRPr="00C1282D" w:rsidRDefault="00355D6C" w:rsidP="00C1282D">
      <w:pPr>
        <w:pStyle w:val="a3"/>
        <w:numPr>
          <w:ilvl w:val="0"/>
          <w:numId w:val="7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82D">
        <w:rPr>
          <w:rFonts w:ascii="Times New Roman" w:hAnsi="Times New Roman" w:cs="Times New Roman"/>
          <w:b/>
          <w:sz w:val="28"/>
          <w:szCs w:val="28"/>
        </w:rPr>
        <w:lastRenderedPageBreak/>
        <w:t>Православные храмы и церкви Левобережья.</w:t>
      </w:r>
    </w:p>
    <w:p w:rsidR="008B2FA9" w:rsidRPr="00C1282D" w:rsidRDefault="008B2FA9" w:rsidP="00C1282D">
      <w:pPr>
        <w:pStyle w:val="a3"/>
        <w:shd w:val="clear" w:color="auto" w:fill="FFFFFF"/>
        <w:spacing w:before="100" w:beforeAutospacing="1" w:after="100" w:afterAutospacing="1" w:line="360" w:lineRule="auto"/>
        <w:ind w:left="0" w:firstLine="720"/>
        <w:rPr>
          <w:rFonts w:ascii="Times New Roman" w:hAnsi="Times New Roman" w:cs="Times New Roman"/>
          <w:sz w:val="28"/>
          <w:szCs w:val="28"/>
        </w:rPr>
      </w:pPr>
    </w:p>
    <w:p w:rsidR="008B2FA9" w:rsidRPr="00C1282D" w:rsidRDefault="008B2FA9" w:rsidP="00C1282D">
      <w:pPr>
        <w:pStyle w:val="a3"/>
        <w:shd w:val="clear" w:color="auto" w:fill="FFFFFF"/>
        <w:spacing w:before="100" w:beforeAutospacing="1" w:after="100" w:afterAutospacing="1" w:line="36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C1282D">
        <w:rPr>
          <w:rFonts w:ascii="Times New Roman" w:hAnsi="Times New Roman" w:cs="Times New Roman"/>
          <w:sz w:val="28"/>
          <w:szCs w:val="28"/>
        </w:rPr>
        <w:t xml:space="preserve">Стремительный рост Новосибирска в 1920-е гг. привёл к тому, что населённые пункты Б. </w:t>
      </w:r>
      <w:proofErr w:type="spellStart"/>
      <w:r w:rsidRPr="00C1282D">
        <w:rPr>
          <w:rFonts w:ascii="Times New Roman" w:hAnsi="Times New Roman" w:cs="Times New Roman"/>
          <w:sz w:val="28"/>
          <w:szCs w:val="28"/>
        </w:rPr>
        <w:t>Кривощеково</w:t>
      </w:r>
      <w:proofErr w:type="spellEnd"/>
      <w:r w:rsidRPr="00C1282D">
        <w:rPr>
          <w:rFonts w:ascii="Times New Roman" w:hAnsi="Times New Roman" w:cs="Times New Roman"/>
          <w:sz w:val="28"/>
          <w:szCs w:val="28"/>
        </w:rPr>
        <w:t xml:space="preserve">, Бугры, </w:t>
      </w:r>
      <w:proofErr w:type="spellStart"/>
      <w:r w:rsidRPr="00C1282D">
        <w:rPr>
          <w:rFonts w:ascii="Times New Roman" w:hAnsi="Times New Roman" w:cs="Times New Roman"/>
          <w:sz w:val="28"/>
          <w:szCs w:val="28"/>
        </w:rPr>
        <w:t>Вертково</w:t>
      </w:r>
      <w:proofErr w:type="spellEnd"/>
      <w:r w:rsidRPr="00C1282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1282D">
        <w:rPr>
          <w:rFonts w:ascii="Times New Roman" w:hAnsi="Times New Roman" w:cs="Times New Roman"/>
          <w:sz w:val="28"/>
          <w:szCs w:val="28"/>
        </w:rPr>
        <w:t>Ересная</w:t>
      </w:r>
      <w:proofErr w:type="spellEnd"/>
      <w:r w:rsidRPr="00C1282D">
        <w:rPr>
          <w:rFonts w:ascii="Times New Roman" w:hAnsi="Times New Roman" w:cs="Times New Roman"/>
          <w:sz w:val="28"/>
          <w:szCs w:val="28"/>
        </w:rPr>
        <w:t xml:space="preserve">, М. </w:t>
      </w:r>
      <w:proofErr w:type="spellStart"/>
      <w:r w:rsidRPr="00C1282D">
        <w:rPr>
          <w:rFonts w:ascii="Times New Roman" w:hAnsi="Times New Roman" w:cs="Times New Roman"/>
          <w:sz w:val="28"/>
          <w:szCs w:val="28"/>
        </w:rPr>
        <w:t>Кривощеково</w:t>
      </w:r>
      <w:proofErr w:type="spellEnd"/>
      <w:r w:rsidRPr="00C1282D">
        <w:rPr>
          <w:rFonts w:ascii="Times New Roman" w:hAnsi="Times New Roman" w:cs="Times New Roman"/>
          <w:sz w:val="28"/>
          <w:szCs w:val="28"/>
        </w:rPr>
        <w:t xml:space="preserve"> и Перово, расположенные на левом берегу реки Оби, были включены в состав города. Постанов</w:t>
      </w:r>
      <w:r w:rsidRPr="00C1282D">
        <w:rPr>
          <w:rFonts w:ascii="Times New Roman" w:hAnsi="Times New Roman" w:cs="Times New Roman"/>
          <w:spacing w:val="5"/>
          <w:sz w:val="28"/>
          <w:szCs w:val="28"/>
        </w:rPr>
        <w:t xml:space="preserve">лением ВЦИК от 20 октября 1930 г. была образована </w:t>
      </w:r>
      <w:proofErr w:type="spellStart"/>
      <w:r w:rsidRPr="00C1282D">
        <w:rPr>
          <w:rFonts w:ascii="Times New Roman" w:hAnsi="Times New Roman" w:cs="Times New Roman"/>
          <w:spacing w:val="5"/>
          <w:sz w:val="28"/>
          <w:szCs w:val="28"/>
        </w:rPr>
        <w:t>Заобская</w:t>
      </w:r>
      <w:proofErr w:type="spellEnd"/>
      <w:r w:rsidRPr="00C1282D">
        <w:rPr>
          <w:rFonts w:ascii="Times New Roman" w:hAnsi="Times New Roman" w:cs="Times New Roman"/>
          <w:spacing w:val="5"/>
          <w:sz w:val="28"/>
          <w:szCs w:val="28"/>
        </w:rPr>
        <w:t xml:space="preserve"> часть Новосибирска, которая постановлением горсовета от 2 декабря 1934 г. была переименована в Кировский район. 9 декабря 1970 г. Указом Президиума верховного совета РСФСР</w:t>
      </w:r>
      <w:r w:rsidRPr="00C1282D">
        <w:rPr>
          <w:rStyle w:val="apple-converted-space"/>
          <w:rFonts w:ascii="Times New Roman" w:hAnsi="Times New Roman" w:cs="Times New Roman"/>
          <w:spacing w:val="5"/>
          <w:sz w:val="28"/>
          <w:szCs w:val="28"/>
        </w:rPr>
        <w:t> </w:t>
      </w:r>
      <w:r w:rsidRPr="00C1282D">
        <w:rPr>
          <w:rFonts w:ascii="Times New Roman" w:hAnsi="Times New Roman" w:cs="Times New Roman"/>
          <w:spacing w:val="5"/>
          <w:sz w:val="28"/>
          <w:szCs w:val="28"/>
        </w:rPr>
        <w:t>левобережная часть города была разделена на два административных района: Кировский и Ленинский.</w:t>
      </w:r>
    </w:p>
    <w:p w:rsidR="008B2FA9" w:rsidRPr="00C1282D" w:rsidRDefault="008B2FA9" w:rsidP="00C1282D">
      <w:pPr>
        <w:pStyle w:val="a3"/>
        <w:shd w:val="clear" w:color="auto" w:fill="FFFFFF"/>
        <w:spacing w:before="100" w:beforeAutospacing="1" w:after="100" w:afterAutospacing="1" w:line="36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C1282D">
        <w:rPr>
          <w:rFonts w:ascii="Times New Roman" w:hAnsi="Times New Roman" w:cs="Times New Roman"/>
          <w:sz w:val="28"/>
          <w:szCs w:val="28"/>
        </w:rPr>
        <w:t>В соответствии с генеральным планом развития Новосибирска, промышленная зона должна была разместиться в левобережной части города. В 1929 г. Совнарком СССР вынес решение о строительстве там завода комбайнов, тракторных сеялок, сенокосилок и других сельскохозяйственных машин</w:t>
      </w:r>
      <w:r w:rsidR="00D91200" w:rsidRPr="00C1282D">
        <w:rPr>
          <w:rStyle w:val="ac"/>
          <w:rFonts w:ascii="Times New Roman" w:hAnsi="Times New Roman" w:cs="Times New Roman"/>
          <w:sz w:val="28"/>
          <w:szCs w:val="28"/>
        </w:rPr>
        <w:footnoteReference w:id="16"/>
      </w:r>
      <w:r w:rsidRPr="00C1282D">
        <w:rPr>
          <w:rFonts w:ascii="Times New Roman" w:hAnsi="Times New Roman" w:cs="Times New Roman"/>
          <w:sz w:val="28"/>
          <w:szCs w:val="28"/>
        </w:rPr>
        <w:t>.</w:t>
      </w:r>
    </w:p>
    <w:p w:rsidR="00D91200" w:rsidRPr="00C1282D" w:rsidRDefault="00D91200" w:rsidP="00C1282D">
      <w:pPr>
        <w:pStyle w:val="a3"/>
        <w:shd w:val="clear" w:color="auto" w:fill="FFFFFF"/>
        <w:spacing w:before="100" w:beforeAutospacing="1" w:after="100" w:afterAutospacing="1" w:line="36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C1282D">
        <w:rPr>
          <w:rFonts w:ascii="Times New Roman" w:hAnsi="Times New Roman" w:cs="Times New Roman"/>
          <w:sz w:val="28"/>
          <w:szCs w:val="28"/>
        </w:rPr>
        <w:t xml:space="preserve">Таким </w:t>
      </w:r>
      <w:proofErr w:type="gramStart"/>
      <w:r w:rsidRPr="00C1282D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Pr="00C1282D">
        <w:rPr>
          <w:rFonts w:ascii="Times New Roman" w:hAnsi="Times New Roman" w:cs="Times New Roman"/>
          <w:sz w:val="28"/>
          <w:szCs w:val="28"/>
        </w:rPr>
        <w:t xml:space="preserve"> на территории Левобережья строительство храмов не наблюдалось, так как уже в период советской власти религия находится под запретом</w:t>
      </w:r>
      <w:r w:rsidR="00821A3D" w:rsidRPr="00C1282D">
        <w:rPr>
          <w:rFonts w:ascii="Times New Roman" w:hAnsi="Times New Roman" w:cs="Times New Roman"/>
          <w:sz w:val="28"/>
          <w:szCs w:val="28"/>
        </w:rPr>
        <w:t>,</w:t>
      </w:r>
      <w:r w:rsidRPr="00C1282D">
        <w:rPr>
          <w:rFonts w:ascii="Times New Roman" w:hAnsi="Times New Roman" w:cs="Times New Roman"/>
          <w:sz w:val="28"/>
          <w:szCs w:val="28"/>
        </w:rPr>
        <w:t xml:space="preserve"> то и надобности в культовых объектах нет.</w:t>
      </w:r>
    </w:p>
    <w:p w:rsidR="00D91200" w:rsidRPr="00C1282D" w:rsidRDefault="00D91200" w:rsidP="00C1282D">
      <w:pPr>
        <w:pStyle w:val="a3"/>
        <w:shd w:val="clear" w:color="auto" w:fill="FFFFFF"/>
        <w:spacing w:before="100" w:beforeAutospacing="1" w:after="100" w:afterAutospacing="1" w:line="36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C1282D">
        <w:rPr>
          <w:rFonts w:ascii="Times New Roman" w:hAnsi="Times New Roman" w:cs="Times New Roman"/>
          <w:sz w:val="28"/>
          <w:szCs w:val="28"/>
        </w:rPr>
        <w:t>Только с 1990-х годов здесь появляются первых храмы.</w:t>
      </w:r>
    </w:p>
    <w:p w:rsidR="00821A3D" w:rsidRPr="00C1282D" w:rsidRDefault="00821A3D" w:rsidP="00C1282D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C128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Троице-Владимирский</w:t>
      </w:r>
      <w:proofErr w:type="gramEnd"/>
      <w:r w:rsidRPr="00C128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собор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t xml:space="preserve">Приход во имя Святого равноапостольного князя Владимира был организован в 1997 году. Первая Божественная Литургия была совершена в день памяти Святителя Николая и Чудотворца – 19 декабря 1997 года. Община временно </w:t>
      </w:r>
      <w:proofErr w:type="spellStart"/>
      <w:r w:rsidRPr="00C1282D">
        <w:rPr>
          <w:sz w:val="28"/>
          <w:szCs w:val="28"/>
        </w:rPr>
        <w:t>располагась</w:t>
      </w:r>
      <w:proofErr w:type="spellEnd"/>
      <w:r w:rsidRPr="00C1282D">
        <w:rPr>
          <w:sz w:val="28"/>
          <w:szCs w:val="28"/>
        </w:rPr>
        <w:t xml:space="preserve"> в приспособленном помещении по улице Филатова, 14.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t>Ранее настоятелем прихода был иеромонах Кирилл (</w:t>
      </w:r>
      <w:proofErr w:type="spellStart"/>
      <w:r w:rsidRPr="00C1282D">
        <w:rPr>
          <w:sz w:val="28"/>
          <w:szCs w:val="28"/>
        </w:rPr>
        <w:t>Скакальский</w:t>
      </w:r>
      <w:proofErr w:type="spellEnd"/>
      <w:r w:rsidRPr="00C1282D">
        <w:rPr>
          <w:sz w:val="28"/>
          <w:szCs w:val="28"/>
        </w:rPr>
        <w:t xml:space="preserve">), служащий сейчас в г. Черепаново. С начала Великого поста 2001 г. приход, по распоряжению архиепископа Тихона является подворьем </w:t>
      </w:r>
      <w:proofErr w:type="spellStart"/>
      <w:r w:rsidRPr="00C1282D">
        <w:rPr>
          <w:sz w:val="28"/>
          <w:szCs w:val="28"/>
        </w:rPr>
        <w:t>Михаило</w:t>
      </w:r>
      <w:proofErr w:type="spellEnd"/>
      <w:r w:rsidRPr="00C1282D">
        <w:rPr>
          <w:sz w:val="28"/>
          <w:szCs w:val="28"/>
        </w:rPr>
        <w:t>-Архангельского мужского монастыря.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t xml:space="preserve">По благословению архиепископа Новосибирского и </w:t>
      </w:r>
      <w:proofErr w:type="spellStart"/>
      <w:r w:rsidRPr="00C1282D">
        <w:rPr>
          <w:sz w:val="28"/>
          <w:szCs w:val="28"/>
        </w:rPr>
        <w:t>Бердского</w:t>
      </w:r>
      <w:proofErr w:type="spellEnd"/>
      <w:r w:rsidRPr="00C1282D">
        <w:rPr>
          <w:sz w:val="28"/>
          <w:szCs w:val="28"/>
        </w:rPr>
        <w:t xml:space="preserve"> Тихона строительством здания </w:t>
      </w:r>
      <w:proofErr w:type="gramStart"/>
      <w:r w:rsidRPr="00C1282D">
        <w:rPr>
          <w:sz w:val="28"/>
          <w:szCs w:val="28"/>
        </w:rPr>
        <w:t>Троице-Владимирского</w:t>
      </w:r>
      <w:proofErr w:type="gramEnd"/>
      <w:r w:rsidRPr="00C1282D">
        <w:rPr>
          <w:sz w:val="28"/>
          <w:szCs w:val="28"/>
        </w:rPr>
        <w:t xml:space="preserve"> собора с апреля 2001 года </w:t>
      </w:r>
      <w:r w:rsidRPr="00C1282D">
        <w:rPr>
          <w:sz w:val="28"/>
          <w:szCs w:val="28"/>
        </w:rPr>
        <w:lastRenderedPageBreak/>
        <w:t xml:space="preserve">занимается </w:t>
      </w:r>
      <w:proofErr w:type="spellStart"/>
      <w:r w:rsidRPr="00C1282D">
        <w:rPr>
          <w:sz w:val="28"/>
          <w:szCs w:val="28"/>
        </w:rPr>
        <w:t>Михаило</w:t>
      </w:r>
      <w:proofErr w:type="spellEnd"/>
      <w:r w:rsidRPr="00C1282D">
        <w:rPr>
          <w:sz w:val="28"/>
          <w:szCs w:val="28"/>
        </w:rPr>
        <w:t xml:space="preserve">-Архангельский мужской монастырь (с. </w:t>
      </w:r>
      <w:proofErr w:type="spellStart"/>
      <w:r w:rsidRPr="00C1282D">
        <w:rPr>
          <w:sz w:val="28"/>
          <w:szCs w:val="28"/>
        </w:rPr>
        <w:t>Козиха</w:t>
      </w:r>
      <w:proofErr w:type="spellEnd"/>
      <w:r w:rsidRPr="00C1282D">
        <w:rPr>
          <w:sz w:val="28"/>
          <w:szCs w:val="28"/>
        </w:rPr>
        <w:t xml:space="preserve">). </w:t>
      </w:r>
      <w:proofErr w:type="gramStart"/>
      <w:r w:rsidRPr="00C1282D">
        <w:rPr>
          <w:sz w:val="28"/>
          <w:szCs w:val="28"/>
        </w:rPr>
        <w:t>Собор двухуровневый, длиной – 36 метров, шириной – 21 метр,  высотой — 60 метра (до верхней точки креста), вместимостью 1500 человек.</w:t>
      </w:r>
      <w:proofErr w:type="gramEnd"/>
      <w:r w:rsidRPr="00C1282D">
        <w:rPr>
          <w:sz w:val="28"/>
          <w:szCs w:val="28"/>
        </w:rPr>
        <w:t xml:space="preserve"> Конструктивно, это крестово-купольный 6-столпный, пятиглавый храм с шестью престолами.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t>4 мая 2002 года Патриарх Алексий II подписал грамоту на основани</w:t>
      </w:r>
      <w:proofErr w:type="gramStart"/>
      <w:r w:rsidRPr="00C1282D">
        <w:rPr>
          <w:sz w:val="28"/>
          <w:szCs w:val="28"/>
        </w:rPr>
        <w:t>е</w:t>
      </w:r>
      <w:proofErr w:type="gramEnd"/>
      <w:r w:rsidRPr="00C1282D">
        <w:rPr>
          <w:sz w:val="28"/>
          <w:szCs w:val="28"/>
        </w:rPr>
        <w:t xml:space="preserve"> Троицкого собора (верхнего храма).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t>В июне-июле 2002 года завершилась подготовка свайного поля и заливка фундамента. За зиму 2002-2003 года братия возвели стены второго этажа и установлены были железобетонные арочные перекрытия.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t xml:space="preserve">В апреле 2003 года, в Великую субботу перед Пасхой, </w:t>
      </w:r>
      <w:proofErr w:type="spellStart"/>
      <w:r w:rsidRPr="00C1282D">
        <w:rPr>
          <w:sz w:val="28"/>
          <w:szCs w:val="28"/>
        </w:rPr>
        <w:t>Высокопреосвященнейший</w:t>
      </w:r>
      <w:proofErr w:type="spellEnd"/>
      <w:r w:rsidRPr="00C1282D">
        <w:rPr>
          <w:sz w:val="28"/>
          <w:szCs w:val="28"/>
        </w:rPr>
        <w:t xml:space="preserve"> архиепископ Новосибирский и </w:t>
      </w:r>
      <w:proofErr w:type="spellStart"/>
      <w:r w:rsidRPr="00C1282D">
        <w:rPr>
          <w:sz w:val="28"/>
          <w:szCs w:val="28"/>
        </w:rPr>
        <w:t>Бердский</w:t>
      </w:r>
      <w:proofErr w:type="spellEnd"/>
      <w:r w:rsidRPr="00C1282D">
        <w:rPr>
          <w:sz w:val="28"/>
          <w:szCs w:val="28"/>
        </w:rPr>
        <w:t xml:space="preserve"> Тихон совершил малое освящение храма.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t>В строительстве храма принимали активное участие прихожане. Во время проведения общестроительных работ многие помогали в уборке мусора, выполнении простых строительных операций. Немощные бабушки просто читали Псалтирь на стройке в рабочее время.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t xml:space="preserve">На Пасху 2003 года была совершена первая Божественная литургия в нижнем храме. В нижнем храме было смонтировано </w:t>
      </w:r>
      <w:proofErr w:type="gramStart"/>
      <w:r w:rsidRPr="00C1282D">
        <w:rPr>
          <w:sz w:val="28"/>
          <w:szCs w:val="28"/>
        </w:rPr>
        <w:t>отопление</w:t>
      </w:r>
      <w:proofErr w:type="gramEnd"/>
      <w:r w:rsidRPr="00C1282D">
        <w:rPr>
          <w:sz w:val="28"/>
          <w:szCs w:val="28"/>
        </w:rPr>
        <w:t xml:space="preserve"> и каждое воскресенье в нем стала совершаться Божественная литургия.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t xml:space="preserve">В 2005 году перед Престольным праздником Троицкого собора 18 июня </w:t>
      </w:r>
      <w:proofErr w:type="spellStart"/>
      <w:r w:rsidRPr="00C1282D">
        <w:rPr>
          <w:sz w:val="28"/>
          <w:szCs w:val="28"/>
        </w:rPr>
        <w:t>Высокопреосвященнейший</w:t>
      </w:r>
      <w:proofErr w:type="spellEnd"/>
      <w:r w:rsidRPr="00C1282D">
        <w:rPr>
          <w:sz w:val="28"/>
          <w:szCs w:val="28"/>
        </w:rPr>
        <w:t xml:space="preserve"> архиепископ Тихон совершил освящение Креста, который был водружен на главный купол храма.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t xml:space="preserve">В 2006 году на четыре малых купола сооружены и водружены кресты. Чин освящения крестов совершил </w:t>
      </w:r>
      <w:proofErr w:type="spellStart"/>
      <w:r w:rsidRPr="00C1282D">
        <w:rPr>
          <w:sz w:val="28"/>
          <w:szCs w:val="28"/>
        </w:rPr>
        <w:t>Высокопреосвященнейший</w:t>
      </w:r>
      <w:proofErr w:type="spellEnd"/>
      <w:r w:rsidRPr="00C1282D">
        <w:rPr>
          <w:sz w:val="28"/>
          <w:szCs w:val="28"/>
        </w:rPr>
        <w:t xml:space="preserve"> архиепископ Тихон 27 сентября. В малый купол был отлит, на пожертвования прихожан и благотворителей, в Воронеже 3-хтонный колокол. Чин освящения колокола совершил </w:t>
      </w:r>
      <w:proofErr w:type="spellStart"/>
      <w:r w:rsidRPr="00C1282D">
        <w:rPr>
          <w:sz w:val="28"/>
          <w:szCs w:val="28"/>
        </w:rPr>
        <w:t>Высокопреосвященнейший</w:t>
      </w:r>
      <w:proofErr w:type="spellEnd"/>
      <w:r w:rsidRPr="00C1282D">
        <w:rPr>
          <w:sz w:val="28"/>
          <w:szCs w:val="28"/>
        </w:rPr>
        <w:t xml:space="preserve"> архиепископ Тихон 1 ноября. После освящения колокол был поднят в один из малых глав собора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t>В 2007 году на пожертвования прихожан были отлиты колокола для звонницы.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lastRenderedPageBreak/>
        <w:t xml:space="preserve">В 2008 году по благословению </w:t>
      </w:r>
      <w:proofErr w:type="spellStart"/>
      <w:r w:rsidRPr="00C1282D">
        <w:rPr>
          <w:sz w:val="28"/>
          <w:szCs w:val="28"/>
        </w:rPr>
        <w:t>Высокопреосвященнейшего</w:t>
      </w:r>
      <w:proofErr w:type="spellEnd"/>
      <w:r w:rsidRPr="00C1282D">
        <w:rPr>
          <w:sz w:val="28"/>
          <w:szCs w:val="28"/>
        </w:rPr>
        <w:t xml:space="preserve"> архиепископа Тихона, совместно с мэрией г. Новосибирска храм был подготовлен, и на день города – 28 июня протоиереем Борисом </w:t>
      </w:r>
      <w:proofErr w:type="spellStart"/>
      <w:r w:rsidRPr="00C1282D">
        <w:rPr>
          <w:sz w:val="28"/>
          <w:szCs w:val="28"/>
        </w:rPr>
        <w:t>Свининым</w:t>
      </w:r>
      <w:proofErr w:type="spellEnd"/>
      <w:r w:rsidRPr="00C1282D">
        <w:rPr>
          <w:sz w:val="28"/>
          <w:szCs w:val="28"/>
        </w:rPr>
        <w:t xml:space="preserve"> было совершено великое освящение нижнего храма в честь Святой Троицы. За этот год был выполнен большой объем строительных работ. Смонтированы и введены в эксплуатацию электросеть, подсветка храма (частично), наружное освящение, отопление административного корпуса, телефонизация (частично). Отделан и введен в эксплуатацию административный корпус, второй этаж братского корпуса заселен. При финансовой поддержке мэрии и районных властей выполнено благоустройство </w:t>
      </w:r>
      <w:proofErr w:type="spellStart"/>
      <w:r w:rsidRPr="00C1282D">
        <w:rPr>
          <w:sz w:val="28"/>
          <w:szCs w:val="28"/>
        </w:rPr>
        <w:t>прихрамовой</w:t>
      </w:r>
      <w:proofErr w:type="spellEnd"/>
      <w:r w:rsidRPr="00C1282D">
        <w:rPr>
          <w:sz w:val="28"/>
          <w:szCs w:val="28"/>
        </w:rPr>
        <w:t xml:space="preserve"> территории, построена капитальная ограда с коваными решетками, воротами и калитками.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t xml:space="preserve">В 2009 году по благословению </w:t>
      </w:r>
      <w:proofErr w:type="spellStart"/>
      <w:r w:rsidRPr="00C1282D">
        <w:rPr>
          <w:sz w:val="28"/>
          <w:szCs w:val="28"/>
        </w:rPr>
        <w:t>Высокопреосвященнейшего</w:t>
      </w:r>
      <w:proofErr w:type="spellEnd"/>
      <w:r w:rsidRPr="00C1282D">
        <w:rPr>
          <w:sz w:val="28"/>
          <w:szCs w:val="28"/>
        </w:rPr>
        <w:t xml:space="preserve"> архиепископа Тихона было проведено приходское собрание, на котором учреждена Православная гимназия во имя святого равноапостольного князя Владимира. Была проведена реконструкция помещения по адресу ул. Филатова, д. 14 для  размещения в нем начальных классов гимназии.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t>С сентября 2010 года начаты занятия 1-го класса в новооткрытой Православной гимназии.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t>Много внимания уделяет приход религиозному образованию и воспитанию детей  и взрослых. В воскресной школе дети знакомятся со Священной историей, историей Церкви, с нравственными законами жизни православного христианина.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t>С взрослыми прихожанами проводятся занятия по катехизису, истории Церкви, изучению Ветхого и Нового Завета.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t xml:space="preserve">По благословению архиепископа Тихона приход </w:t>
      </w:r>
      <w:proofErr w:type="spellStart"/>
      <w:r w:rsidRPr="00C1282D">
        <w:rPr>
          <w:sz w:val="28"/>
          <w:szCs w:val="28"/>
        </w:rPr>
        <w:t>окормляет</w:t>
      </w:r>
      <w:proofErr w:type="spellEnd"/>
      <w:r w:rsidRPr="00C1282D">
        <w:rPr>
          <w:sz w:val="28"/>
          <w:szCs w:val="28"/>
        </w:rPr>
        <w:t xml:space="preserve"> Новосибирский Областной Украинский Культурный Центр. Уже не первый год в дни престольного праздника нашего Прихода – память</w:t>
      </w:r>
      <w:proofErr w:type="gramStart"/>
      <w:r w:rsidRPr="00C1282D">
        <w:rPr>
          <w:sz w:val="28"/>
          <w:szCs w:val="28"/>
        </w:rPr>
        <w:t xml:space="preserve"> С</w:t>
      </w:r>
      <w:proofErr w:type="gramEnd"/>
      <w:r w:rsidRPr="00C1282D">
        <w:rPr>
          <w:sz w:val="28"/>
          <w:szCs w:val="28"/>
        </w:rPr>
        <w:t>в. равноапостольного князя Владимира (28 июля) в Троицком сквере после Литургии организуется концерт и праздничные гуляния. В 2009 году в Троицком сквере был заложен камень, а в 2010 году стела на месте будущего памятника «Единению трех славянских народов русского, украинского и белорусского».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lastRenderedPageBreak/>
        <w:t xml:space="preserve">Клирики храма духовно </w:t>
      </w:r>
      <w:proofErr w:type="spellStart"/>
      <w:r w:rsidRPr="00C1282D">
        <w:rPr>
          <w:sz w:val="28"/>
          <w:szCs w:val="28"/>
        </w:rPr>
        <w:t>окормляют</w:t>
      </w:r>
      <w:proofErr w:type="spellEnd"/>
      <w:r w:rsidRPr="00C1282D">
        <w:rPr>
          <w:sz w:val="28"/>
          <w:szCs w:val="28"/>
        </w:rPr>
        <w:t xml:space="preserve"> Областной</w:t>
      </w:r>
      <w:r w:rsidRPr="00C1282D">
        <w:rPr>
          <w:rStyle w:val="apple-converted-space"/>
          <w:sz w:val="28"/>
          <w:szCs w:val="28"/>
        </w:rPr>
        <w:t> </w:t>
      </w:r>
      <w:hyperlink r:id="rId12" w:tgtFrame="_blank" w:history="1">
        <w:r w:rsidRPr="00C1282D">
          <w:rPr>
            <w:rStyle w:val="ad"/>
            <w:bCs/>
            <w:color w:val="auto"/>
            <w:sz w:val="28"/>
            <w:szCs w:val="28"/>
            <w:u w:val="none"/>
            <w:bdr w:val="none" w:sz="0" w:space="0" w:color="auto" w:frame="1"/>
          </w:rPr>
          <w:t>дом</w:t>
        </w:r>
      </w:hyperlink>
      <w:r w:rsidRPr="00C1282D">
        <w:rPr>
          <w:rStyle w:val="apple-converted-space"/>
          <w:sz w:val="28"/>
          <w:szCs w:val="28"/>
        </w:rPr>
        <w:t> </w:t>
      </w:r>
      <w:r w:rsidRPr="00C1282D">
        <w:rPr>
          <w:sz w:val="28"/>
          <w:szCs w:val="28"/>
        </w:rPr>
        <w:t xml:space="preserve">милосердия, МНТК «Микрохирургия  глаза» и больницу № 11 Ленинского района. При МНТК открыта часовня во имя Святителя Николая и Чудотворца, её освятил Владыка Сергий, епископ Новосибирский и </w:t>
      </w:r>
      <w:proofErr w:type="spellStart"/>
      <w:r w:rsidRPr="00C1282D">
        <w:rPr>
          <w:sz w:val="28"/>
          <w:szCs w:val="28"/>
        </w:rPr>
        <w:t>Бердский</w:t>
      </w:r>
      <w:proofErr w:type="spellEnd"/>
      <w:r w:rsidRPr="00C1282D">
        <w:rPr>
          <w:sz w:val="28"/>
          <w:szCs w:val="28"/>
        </w:rPr>
        <w:t xml:space="preserve"> († 20.10.2000), в 1998 году. При больнице № 11 также  открыта часовня в честь </w:t>
      </w:r>
      <w:proofErr w:type="spellStart"/>
      <w:r w:rsidRPr="00C1282D">
        <w:rPr>
          <w:sz w:val="28"/>
          <w:szCs w:val="28"/>
        </w:rPr>
        <w:t>преподобномученицы</w:t>
      </w:r>
      <w:proofErr w:type="spellEnd"/>
      <w:r w:rsidRPr="00C1282D">
        <w:rPr>
          <w:sz w:val="28"/>
          <w:szCs w:val="28"/>
        </w:rPr>
        <w:t xml:space="preserve"> великой княгини </w:t>
      </w:r>
      <w:proofErr w:type="spellStart"/>
      <w:r w:rsidRPr="00C1282D">
        <w:rPr>
          <w:sz w:val="28"/>
          <w:szCs w:val="28"/>
        </w:rPr>
        <w:t>Елисаветы</w:t>
      </w:r>
      <w:proofErr w:type="spellEnd"/>
      <w:r w:rsidRPr="00C1282D">
        <w:rPr>
          <w:sz w:val="28"/>
          <w:szCs w:val="28"/>
        </w:rPr>
        <w:t>. По благословению Владыки  Сергия её освятил иеромонах Кирилл 19 декабря 1998 года. В часовнях раз в неделю, а в</w:t>
      </w:r>
      <w:r w:rsidRPr="00C1282D">
        <w:rPr>
          <w:rStyle w:val="apple-converted-space"/>
          <w:sz w:val="28"/>
          <w:szCs w:val="28"/>
        </w:rPr>
        <w:t> </w:t>
      </w:r>
      <w:r w:rsidRPr="00C1282D">
        <w:rPr>
          <w:sz w:val="28"/>
          <w:szCs w:val="28"/>
        </w:rPr>
        <w:t>Доме</w:t>
      </w:r>
      <w:r w:rsidRPr="00C1282D">
        <w:rPr>
          <w:rStyle w:val="apple-converted-space"/>
          <w:sz w:val="28"/>
          <w:szCs w:val="28"/>
        </w:rPr>
        <w:t> </w:t>
      </w:r>
      <w:r w:rsidRPr="00C1282D">
        <w:rPr>
          <w:sz w:val="28"/>
          <w:szCs w:val="28"/>
        </w:rPr>
        <w:t>милосердия раз в месяц иеромонахи совершают молебны, исповедуют, причащают, соборуют верующих.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t xml:space="preserve">24 августа 2013 года Святейший Патриарх Московский и всея Руси Кирилл совершил чин великого освящения в честь святого равноапостольного великого князя Владимира верхнего храма </w:t>
      </w:r>
      <w:proofErr w:type="gramStart"/>
      <w:r w:rsidRPr="00C1282D">
        <w:rPr>
          <w:sz w:val="28"/>
          <w:szCs w:val="28"/>
        </w:rPr>
        <w:t>Троице-Владимирского</w:t>
      </w:r>
      <w:proofErr w:type="gramEnd"/>
      <w:r w:rsidRPr="00C1282D">
        <w:rPr>
          <w:sz w:val="28"/>
          <w:szCs w:val="28"/>
        </w:rPr>
        <w:t xml:space="preserve"> собора </w:t>
      </w:r>
      <w:r w:rsidR="008C75DE" w:rsidRPr="00C1282D">
        <w:rPr>
          <w:sz w:val="28"/>
          <w:szCs w:val="28"/>
        </w:rPr>
        <w:t xml:space="preserve">         </w:t>
      </w:r>
      <w:r w:rsidRPr="00C1282D">
        <w:rPr>
          <w:sz w:val="28"/>
          <w:szCs w:val="28"/>
        </w:rPr>
        <w:t xml:space="preserve">г. Новосибирска и возглавил Божественную литургию в </w:t>
      </w:r>
      <w:proofErr w:type="spellStart"/>
      <w:r w:rsidRPr="00C1282D">
        <w:rPr>
          <w:sz w:val="28"/>
          <w:szCs w:val="28"/>
        </w:rPr>
        <w:t>новоосвященном</w:t>
      </w:r>
      <w:proofErr w:type="spellEnd"/>
      <w:r w:rsidRPr="00C1282D">
        <w:rPr>
          <w:sz w:val="28"/>
          <w:szCs w:val="28"/>
        </w:rPr>
        <w:t xml:space="preserve"> храме</w:t>
      </w:r>
      <w:r w:rsidRPr="00C1282D">
        <w:rPr>
          <w:rStyle w:val="ac"/>
          <w:sz w:val="28"/>
          <w:szCs w:val="28"/>
        </w:rPr>
        <w:footnoteReference w:id="17"/>
      </w:r>
      <w:r w:rsidRPr="00C1282D">
        <w:rPr>
          <w:sz w:val="28"/>
          <w:szCs w:val="28"/>
        </w:rPr>
        <w:t>.</w:t>
      </w:r>
    </w:p>
    <w:p w:rsidR="00821A3D" w:rsidRPr="00C1282D" w:rsidRDefault="00821A3D" w:rsidP="00C1282D">
      <w:pPr>
        <w:spacing w:line="360" w:lineRule="auto"/>
        <w:jc w:val="center"/>
        <w:rPr>
          <w:rFonts w:ascii="Arial" w:eastAsia="Times New Roman" w:hAnsi="Arial" w:cs="Arial"/>
          <w:b/>
          <w:bCs/>
          <w:color w:val="07613B"/>
          <w:sz w:val="28"/>
          <w:szCs w:val="28"/>
          <w:lang w:eastAsia="ru-RU"/>
        </w:rPr>
      </w:pPr>
    </w:p>
    <w:p w:rsidR="00821A3D" w:rsidRPr="00C1282D" w:rsidRDefault="00821A3D" w:rsidP="00C1282D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128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Православный приход во имя преподобного Серафима Саровского </w:t>
      </w:r>
    </w:p>
    <w:p w:rsidR="00821A3D" w:rsidRPr="00C1282D" w:rsidRDefault="00821A3D" w:rsidP="00C1282D">
      <w:pPr>
        <w:pStyle w:val="a9"/>
        <w:shd w:val="clear" w:color="auto" w:fill="FFFFFF"/>
        <w:spacing w:before="180" w:beforeAutospacing="0" w:after="180" w:afterAutospacing="0" w:line="360" w:lineRule="auto"/>
        <w:jc w:val="both"/>
        <w:textAlignment w:val="baseline"/>
        <w:rPr>
          <w:color w:val="111111"/>
          <w:sz w:val="28"/>
          <w:szCs w:val="28"/>
        </w:rPr>
      </w:pPr>
      <w:r w:rsidRPr="00C1282D">
        <w:rPr>
          <w:color w:val="111111"/>
          <w:sz w:val="28"/>
          <w:szCs w:val="28"/>
        </w:rPr>
        <w:t>Приход во имя преподобного Серафима Саровского находится в г. Новосибирске, по адресу: Пархоменко 1-й пер, 3. (От Метро Площадь Маркса примерно 1800 метров).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111111"/>
          <w:sz w:val="28"/>
          <w:szCs w:val="28"/>
        </w:rPr>
      </w:pPr>
      <w:r w:rsidRPr="00C1282D">
        <w:rPr>
          <w:color w:val="111111"/>
          <w:sz w:val="28"/>
          <w:szCs w:val="28"/>
        </w:rPr>
        <w:t xml:space="preserve">Приход во имя преподобного Серафима Саровского основан в ноябре 1995 года по благословению Владыки Тихона, епископа (ныне митрополита) Новосибирского и </w:t>
      </w:r>
      <w:proofErr w:type="spellStart"/>
      <w:r w:rsidRPr="00C1282D">
        <w:rPr>
          <w:color w:val="111111"/>
          <w:sz w:val="28"/>
          <w:szCs w:val="28"/>
        </w:rPr>
        <w:t>Бердского</w:t>
      </w:r>
      <w:proofErr w:type="spellEnd"/>
      <w:r w:rsidRPr="00C1282D">
        <w:rPr>
          <w:color w:val="111111"/>
          <w:sz w:val="28"/>
          <w:szCs w:val="28"/>
        </w:rPr>
        <w:t>. Размещается в помещении бывшего детского сада. На праздничные службы собирается до двухсот</w:t>
      </w:r>
      <w:r w:rsidRPr="00C1282D">
        <w:rPr>
          <w:rStyle w:val="apple-converted-space"/>
          <w:color w:val="111111"/>
          <w:sz w:val="28"/>
          <w:szCs w:val="28"/>
        </w:rPr>
        <w:t> </w:t>
      </w:r>
      <w:r w:rsidRPr="00C1282D">
        <w:rPr>
          <w:color w:val="111111"/>
          <w:sz w:val="28"/>
          <w:szCs w:val="28"/>
        </w:rPr>
        <w:t xml:space="preserve">человек. Первый молебен был совершен в конце ноября 1995 года, первая Божественная литургия — 11 марта 1996 года. Большую помощь в выделении помещения для первого православного прихода в районе оказал ныне покойный В.С. </w:t>
      </w:r>
      <w:proofErr w:type="spellStart"/>
      <w:r w:rsidRPr="00C1282D">
        <w:rPr>
          <w:color w:val="111111"/>
          <w:sz w:val="28"/>
          <w:szCs w:val="28"/>
        </w:rPr>
        <w:t>Гераськов</w:t>
      </w:r>
      <w:proofErr w:type="spellEnd"/>
      <w:r w:rsidRPr="00C1282D">
        <w:rPr>
          <w:color w:val="111111"/>
          <w:sz w:val="28"/>
          <w:szCs w:val="28"/>
        </w:rPr>
        <w:t>, бывший глава администрации Ленинского района г. Новосибирска</w:t>
      </w:r>
      <w:r w:rsidRPr="00C1282D">
        <w:rPr>
          <w:rStyle w:val="ac"/>
          <w:color w:val="111111"/>
          <w:sz w:val="28"/>
          <w:szCs w:val="28"/>
        </w:rPr>
        <w:footnoteReference w:id="18"/>
      </w:r>
      <w:r w:rsidRPr="00C1282D">
        <w:rPr>
          <w:color w:val="111111"/>
          <w:sz w:val="28"/>
          <w:szCs w:val="28"/>
        </w:rPr>
        <w:t>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111111"/>
          <w:sz w:val="28"/>
          <w:szCs w:val="28"/>
        </w:rPr>
      </w:pPr>
    </w:p>
    <w:p w:rsidR="00821A3D" w:rsidRPr="00C1282D" w:rsidRDefault="00821A3D" w:rsidP="00C1282D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128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Храм в честь Успения Пресвятой Богородицы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lastRenderedPageBreak/>
        <w:t xml:space="preserve">Приход расположен в Кировском районе г. Новосибирска на </w:t>
      </w:r>
      <w:proofErr w:type="spellStart"/>
      <w:r w:rsidRPr="00C1282D">
        <w:rPr>
          <w:sz w:val="28"/>
          <w:szCs w:val="28"/>
        </w:rPr>
        <w:t>Затулинском</w:t>
      </w:r>
      <w:proofErr w:type="spellEnd"/>
      <w:r w:rsidRPr="00C1282D">
        <w:rPr>
          <w:sz w:val="28"/>
          <w:szCs w:val="28"/>
        </w:rPr>
        <w:t xml:space="preserve"> </w:t>
      </w:r>
      <w:proofErr w:type="spellStart"/>
      <w:r w:rsidRPr="00C1282D">
        <w:rPr>
          <w:sz w:val="28"/>
          <w:szCs w:val="28"/>
        </w:rPr>
        <w:t>жилмассиве</w:t>
      </w:r>
      <w:proofErr w:type="spellEnd"/>
      <w:r w:rsidRPr="00C1282D">
        <w:rPr>
          <w:sz w:val="28"/>
          <w:szCs w:val="28"/>
        </w:rPr>
        <w:t xml:space="preserve">, представляющем собой рабочую окраину Новосибирска. На </w:t>
      </w:r>
      <w:proofErr w:type="spellStart"/>
      <w:r w:rsidRPr="00C1282D">
        <w:rPr>
          <w:sz w:val="28"/>
          <w:szCs w:val="28"/>
        </w:rPr>
        <w:t>Затулинском</w:t>
      </w:r>
      <w:proofErr w:type="spellEnd"/>
      <w:r w:rsidRPr="00C1282D">
        <w:rPr>
          <w:sz w:val="28"/>
          <w:szCs w:val="28"/>
        </w:rPr>
        <w:t xml:space="preserve"> </w:t>
      </w:r>
      <w:proofErr w:type="spellStart"/>
      <w:r w:rsidRPr="00C1282D">
        <w:rPr>
          <w:sz w:val="28"/>
          <w:szCs w:val="28"/>
        </w:rPr>
        <w:t>жилмассиве</w:t>
      </w:r>
      <w:proofErr w:type="spellEnd"/>
      <w:r w:rsidRPr="00C1282D">
        <w:rPr>
          <w:sz w:val="28"/>
          <w:szCs w:val="28"/>
        </w:rPr>
        <w:t xml:space="preserve"> проживает около 80 000 человек. Главные исторические вехи в жизни прихода таковы.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t xml:space="preserve">1992 год, декабрь – по благословению </w:t>
      </w:r>
      <w:proofErr w:type="spellStart"/>
      <w:r w:rsidRPr="00C1282D">
        <w:rPr>
          <w:sz w:val="28"/>
          <w:szCs w:val="28"/>
        </w:rPr>
        <w:t>Преосвященнейшего</w:t>
      </w:r>
      <w:proofErr w:type="spellEnd"/>
      <w:r w:rsidRPr="00C1282D">
        <w:rPr>
          <w:sz w:val="28"/>
          <w:szCs w:val="28"/>
        </w:rPr>
        <w:t xml:space="preserve"> Тихона, епископа Новосибирского и Барнаульского, организован Приход, настоятелем назначен священник Петр </w:t>
      </w:r>
      <w:proofErr w:type="spellStart"/>
      <w:r w:rsidRPr="00C1282D">
        <w:rPr>
          <w:sz w:val="28"/>
          <w:szCs w:val="28"/>
        </w:rPr>
        <w:t>Новоградский</w:t>
      </w:r>
      <w:proofErr w:type="spellEnd"/>
      <w:r w:rsidRPr="00C1282D">
        <w:rPr>
          <w:sz w:val="28"/>
          <w:szCs w:val="28"/>
        </w:rPr>
        <w:t>. Изначально Приход был посвящен Пресвятой Троице, но через год переименован и получил настоящее название.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t>В течение 10 лет для совершения богослужений приход арендовал помещение концертного зала детской музыкальной школы № 11, находящейся по адресу: улица Громова, 18. Здание это не перестраивалось, а лишь было переоборудовано: на месте бывшей сцены поставлен престол и оборудован алтарь, вынесены сиденья.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t>1993 год, 14 апреля – отслужена первая Божественная литургия. Богослужения стали совершаться регулярно: по субботам, воскресениям и праздничным дням. В этом же году была открыта приходская Воскресная школа для детей и взрослых.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t xml:space="preserve">2002 год, июль – на должность настоятеля назначен протоиерей Владимир </w:t>
      </w:r>
      <w:proofErr w:type="spellStart"/>
      <w:r w:rsidRPr="00C1282D">
        <w:rPr>
          <w:sz w:val="28"/>
          <w:szCs w:val="28"/>
        </w:rPr>
        <w:t>Маничев</w:t>
      </w:r>
      <w:proofErr w:type="spellEnd"/>
      <w:r w:rsidRPr="00C1282D">
        <w:rPr>
          <w:sz w:val="28"/>
          <w:szCs w:val="28"/>
        </w:rPr>
        <w:t>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t>2002 год, октябрь – сделан проект и началось строительство административного здания Прихода. Стали совершаться ежедневные богослужения. Состав клира был увеличен до 5 человек.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t>2003 год, 19 августа – Архиепископ Тихон с прихожанами совершил крестный ход из помещения музыкальной школы в строящееся здание и благословил переезд прихода и начало богослужебной жизни в новом здании.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t>2003 год, 28 августа – первая Литургия в новом здании на престольный праздник.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t>2004 год, зима – составлен эскиз проекта нового деревянного храма, который должен возводиться близ административного здания прихода.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lastRenderedPageBreak/>
        <w:t xml:space="preserve">2005 год, 2 октября – </w:t>
      </w:r>
      <w:proofErr w:type="spellStart"/>
      <w:r w:rsidRPr="00C1282D">
        <w:rPr>
          <w:sz w:val="28"/>
          <w:szCs w:val="28"/>
        </w:rPr>
        <w:t>Высокопреосвященнейший</w:t>
      </w:r>
      <w:proofErr w:type="spellEnd"/>
      <w:r w:rsidRPr="00C1282D">
        <w:rPr>
          <w:sz w:val="28"/>
          <w:szCs w:val="28"/>
        </w:rPr>
        <w:t xml:space="preserve"> Тихон, Архиепископ Новосибирский и </w:t>
      </w:r>
      <w:proofErr w:type="spellStart"/>
      <w:r w:rsidRPr="00C1282D">
        <w:rPr>
          <w:sz w:val="28"/>
          <w:szCs w:val="28"/>
        </w:rPr>
        <w:t>Бердский</w:t>
      </w:r>
      <w:proofErr w:type="spellEnd"/>
      <w:r w:rsidRPr="00C1282D">
        <w:rPr>
          <w:sz w:val="28"/>
          <w:szCs w:val="28"/>
        </w:rPr>
        <w:t xml:space="preserve"> освятил основание и закладной камень нового храма на территории прихода.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t xml:space="preserve">2007 год, 4 апреля – визит Владыки Тихона и мэра г. Новосибирска В.Ф. Городецкого. Осмотр строящегося храма, планирование освящения </w:t>
      </w:r>
      <w:proofErr w:type="gramStart"/>
      <w:r w:rsidRPr="00C1282D">
        <w:rPr>
          <w:sz w:val="28"/>
          <w:szCs w:val="28"/>
        </w:rPr>
        <w:t>к</w:t>
      </w:r>
      <w:proofErr w:type="gramEnd"/>
      <w:r w:rsidRPr="00C1282D">
        <w:rPr>
          <w:sz w:val="28"/>
          <w:szCs w:val="28"/>
        </w:rPr>
        <w:t xml:space="preserve"> дню города 23 июня.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t xml:space="preserve">2007 год, 23 июня – освящен новый деревянный храм в честь Успения Пресвятой Богородицы. На торжествах в честь освящения храма присутствовали  Архиепископ Новосибирский и </w:t>
      </w:r>
      <w:proofErr w:type="spellStart"/>
      <w:r w:rsidRPr="00C1282D">
        <w:rPr>
          <w:sz w:val="28"/>
          <w:szCs w:val="28"/>
        </w:rPr>
        <w:t>Бердский</w:t>
      </w:r>
      <w:proofErr w:type="spellEnd"/>
      <w:r w:rsidRPr="00C1282D">
        <w:rPr>
          <w:sz w:val="28"/>
          <w:szCs w:val="28"/>
        </w:rPr>
        <w:t xml:space="preserve"> Тихон и мэр города В.Ф. Городецкий.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t xml:space="preserve">Прежний храм прихода в административном здании посвящен преподобному Амвросию, старцу </w:t>
      </w:r>
      <w:proofErr w:type="spellStart"/>
      <w:r w:rsidRPr="00C1282D">
        <w:rPr>
          <w:sz w:val="28"/>
          <w:szCs w:val="28"/>
        </w:rPr>
        <w:t>Оптинскому</w:t>
      </w:r>
      <w:proofErr w:type="spellEnd"/>
      <w:r w:rsidRPr="00C1282D">
        <w:rPr>
          <w:sz w:val="28"/>
          <w:szCs w:val="28"/>
        </w:rPr>
        <w:t>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t>2007 год, 28 августа – первый престольный праздник в новом деревянном храме.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t xml:space="preserve">2007 год, 1 ноября – указом Архиепископа Новосибирского и </w:t>
      </w:r>
      <w:proofErr w:type="spellStart"/>
      <w:r w:rsidRPr="00C1282D">
        <w:rPr>
          <w:sz w:val="28"/>
          <w:szCs w:val="28"/>
        </w:rPr>
        <w:t>Бердского</w:t>
      </w:r>
      <w:proofErr w:type="spellEnd"/>
      <w:r w:rsidRPr="00C1282D">
        <w:rPr>
          <w:sz w:val="28"/>
          <w:szCs w:val="28"/>
        </w:rPr>
        <w:t xml:space="preserve"> Тихона настоятелем Успенского прихода назначен иерей Иаков </w:t>
      </w:r>
      <w:proofErr w:type="spellStart"/>
      <w:r w:rsidRPr="00C1282D">
        <w:rPr>
          <w:sz w:val="28"/>
          <w:szCs w:val="28"/>
        </w:rPr>
        <w:t>Конкин</w:t>
      </w:r>
      <w:proofErr w:type="spellEnd"/>
      <w:r w:rsidRPr="00C1282D">
        <w:rPr>
          <w:sz w:val="28"/>
          <w:szCs w:val="28"/>
        </w:rPr>
        <w:t>, который и исполняет это послушание до сего дня.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t xml:space="preserve">Сентябрь 2008 года – утверждение Владыкой Тихоном схемы Генплана застройки. Дальнейшая застройка предполагает строительство на приходской территории Православной гимназии, а также каменного храма на 1 000 </w:t>
      </w:r>
      <w:proofErr w:type="gramStart"/>
      <w:r w:rsidRPr="00C1282D">
        <w:rPr>
          <w:sz w:val="28"/>
          <w:szCs w:val="28"/>
        </w:rPr>
        <w:t>молящихся</w:t>
      </w:r>
      <w:proofErr w:type="gramEnd"/>
      <w:r w:rsidRPr="00C1282D">
        <w:rPr>
          <w:sz w:val="28"/>
          <w:szCs w:val="28"/>
        </w:rPr>
        <w:t>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t xml:space="preserve">Сентябрь 2008 года – по благословению Владыки Тихона в приходе начата торговля Церковным хлебом, который выпекается на Епархиальном подсобном хозяйстве </w:t>
      </w:r>
      <w:proofErr w:type="gramStart"/>
      <w:r w:rsidRPr="00C1282D">
        <w:rPr>
          <w:sz w:val="28"/>
          <w:szCs w:val="28"/>
        </w:rPr>
        <w:t>в</w:t>
      </w:r>
      <w:proofErr w:type="gramEnd"/>
      <w:r w:rsidRPr="00C1282D">
        <w:rPr>
          <w:sz w:val="28"/>
          <w:szCs w:val="28"/>
        </w:rPr>
        <w:t xml:space="preserve"> с. </w:t>
      </w:r>
      <w:proofErr w:type="spellStart"/>
      <w:r w:rsidRPr="00C1282D">
        <w:rPr>
          <w:sz w:val="28"/>
          <w:szCs w:val="28"/>
        </w:rPr>
        <w:t>Новошилово</w:t>
      </w:r>
      <w:proofErr w:type="spellEnd"/>
      <w:r w:rsidRPr="00C1282D">
        <w:rPr>
          <w:sz w:val="28"/>
          <w:szCs w:val="28"/>
        </w:rPr>
        <w:t xml:space="preserve"> Ордынского района.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t xml:space="preserve">Сентябрь 2008 года – настоятель прихода иерей Иаков </w:t>
      </w:r>
      <w:proofErr w:type="spellStart"/>
      <w:r w:rsidRPr="00C1282D">
        <w:rPr>
          <w:sz w:val="28"/>
          <w:szCs w:val="28"/>
        </w:rPr>
        <w:t>Конкин</w:t>
      </w:r>
      <w:proofErr w:type="spellEnd"/>
      <w:r w:rsidRPr="00C1282D">
        <w:rPr>
          <w:sz w:val="28"/>
          <w:szCs w:val="28"/>
        </w:rPr>
        <w:t xml:space="preserve"> получил Епархиальное послушание быть ответственным по взаимодействию Новосибирской епархии с Новосибирской областной специальной библиотекой для </w:t>
      </w:r>
      <w:proofErr w:type="gramStart"/>
      <w:r w:rsidRPr="00C1282D">
        <w:rPr>
          <w:sz w:val="28"/>
          <w:szCs w:val="28"/>
        </w:rPr>
        <w:t>незрячих</w:t>
      </w:r>
      <w:proofErr w:type="gramEnd"/>
      <w:r w:rsidRPr="00C1282D">
        <w:rPr>
          <w:sz w:val="28"/>
          <w:szCs w:val="28"/>
        </w:rPr>
        <w:t xml:space="preserve"> и слабовидящих, расположенной на ул. Крылова, 15.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t xml:space="preserve">Ноябрь 2008 года – начало строительства Церковных киосков у входа на территорию прихода перед деревянным храмом. В киосках предполагается </w:t>
      </w:r>
      <w:proofErr w:type="gramStart"/>
      <w:r w:rsidRPr="00C1282D">
        <w:rPr>
          <w:sz w:val="28"/>
          <w:szCs w:val="28"/>
        </w:rPr>
        <w:t>разместить</w:t>
      </w:r>
      <w:proofErr w:type="gramEnd"/>
      <w:r w:rsidRPr="00C1282D">
        <w:rPr>
          <w:sz w:val="28"/>
          <w:szCs w:val="28"/>
        </w:rPr>
        <w:t xml:space="preserve"> церковную лавку, торговлю церковным хлебом, складские помещения, сторожку, санузел для прихожан.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lastRenderedPageBreak/>
        <w:t xml:space="preserve">2009 год, июль – в деревянном храме был изготовлен балкон для певчих, что позволило освободить дополнительное место в храме </w:t>
      </w:r>
      <w:proofErr w:type="gramStart"/>
      <w:r w:rsidRPr="00C1282D">
        <w:rPr>
          <w:sz w:val="28"/>
          <w:szCs w:val="28"/>
        </w:rPr>
        <w:t>для</w:t>
      </w:r>
      <w:proofErr w:type="gramEnd"/>
      <w:r w:rsidRPr="00C1282D">
        <w:rPr>
          <w:sz w:val="28"/>
          <w:szCs w:val="28"/>
        </w:rPr>
        <w:t xml:space="preserve"> молящихся. Также в деревянном храме был изготовлен входной тамбур.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t>Летом 2009 года была произведена раскопка фундамента первого приходского храма, который не был построен. Бетонный фундамент найден пригодным и на нем, по благословению Владыки Тихона планируется построить каменную часовню для водоосвящения.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t xml:space="preserve">2009 год, 28 августа – в престольный праздник Успенский приход посетил Архиепископ Новосибирский и </w:t>
      </w:r>
      <w:proofErr w:type="spellStart"/>
      <w:r w:rsidRPr="00C1282D">
        <w:rPr>
          <w:sz w:val="28"/>
          <w:szCs w:val="28"/>
        </w:rPr>
        <w:t>Бердский</w:t>
      </w:r>
      <w:proofErr w:type="spellEnd"/>
      <w:r w:rsidRPr="00C1282D">
        <w:rPr>
          <w:sz w:val="28"/>
          <w:szCs w:val="28"/>
        </w:rPr>
        <w:t xml:space="preserve"> Тихон и совершил в храме Праздничный молебен.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t xml:space="preserve">2009 год, 6 октября – распоряжением Архиепископа Новосибирского и </w:t>
      </w:r>
      <w:proofErr w:type="spellStart"/>
      <w:r w:rsidRPr="00C1282D">
        <w:rPr>
          <w:sz w:val="28"/>
          <w:szCs w:val="28"/>
        </w:rPr>
        <w:t>Бердского</w:t>
      </w:r>
      <w:proofErr w:type="spellEnd"/>
      <w:r w:rsidRPr="00C1282D">
        <w:rPr>
          <w:sz w:val="28"/>
          <w:szCs w:val="28"/>
        </w:rPr>
        <w:t xml:space="preserve"> Тихона, приход во имя Святой Троицы (Кировский район) был объявлен приписным к Успенскому приходу, а иерей Иаков </w:t>
      </w:r>
      <w:proofErr w:type="spellStart"/>
      <w:r w:rsidRPr="00C1282D">
        <w:rPr>
          <w:sz w:val="28"/>
          <w:szCs w:val="28"/>
        </w:rPr>
        <w:t>Конкин</w:t>
      </w:r>
      <w:proofErr w:type="spellEnd"/>
      <w:r w:rsidRPr="00C1282D">
        <w:rPr>
          <w:sz w:val="28"/>
          <w:szCs w:val="28"/>
        </w:rPr>
        <w:t xml:space="preserve"> был назначен настоятелем прихода во имя Святой Троицы.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t xml:space="preserve">2010 год, 3 апреля, Великая Суббота, Успенский приход посетили Архиепископ Новосибирский и </w:t>
      </w:r>
      <w:proofErr w:type="spellStart"/>
      <w:r w:rsidRPr="00C1282D">
        <w:rPr>
          <w:sz w:val="28"/>
          <w:szCs w:val="28"/>
        </w:rPr>
        <w:t>Бердский</w:t>
      </w:r>
      <w:proofErr w:type="spellEnd"/>
      <w:r w:rsidRPr="00C1282D">
        <w:rPr>
          <w:sz w:val="28"/>
          <w:szCs w:val="28"/>
        </w:rPr>
        <w:t xml:space="preserve"> Тихон и губернатор Новосибирской области В.А. </w:t>
      </w:r>
      <w:proofErr w:type="spellStart"/>
      <w:r w:rsidRPr="00C1282D">
        <w:rPr>
          <w:sz w:val="28"/>
          <w:szCs w:val="28"/>
        </w:rPr>
        <w:t>Толоконский</w:t>
      </w:r>
      <w:proofErr w:type="spellEnd"/>
      <w:r w:rsidRPr="00C1282D">
        <w:rPr>
          <w:sz w:val="28"/>
          <w:szCs w:val="28"/>
        </w:rPr>
        <w:t>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t xml:space="preserve">2010 год, 4 мая – иерей Иаков </w:t>
      </w:r>
      <w:proofErr w:type="spellStart"/>
      <w:r w:rsidRPr="00C1282D">
        <w:rPr>
          <w:sz w:val="28"/>
          <w:szCs w:val="28"/>
        </w:rPr>
        <w:t>Конкин</w:t>
      </w:r>
      <w:proofErr w:type="spellEnd"/>
      <w:r w:rsidRPr="00C1282D">
        <w:rPr>
          <w:sz w:val="28"/>
          <w:szCs w:val="28"/>
        </w:rPr>
        <w:t xml:space="preserve"> назначен районным благочинным Ленинского и Кировского районов г. Новосибирска.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t>2010 год, июль – завершение строительно-монтажных работ по киоскам на территории прихода, начало внутренних отделочных работ. Изготовление сетей водопровода и канализации к киоскам, изготовление проекта газоснабжения прихода.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t>2010 год, июль – штатный священник прихода, иерей Вячеслав Шуберт назначен руководителем Епархиального отдела строительства и архитектуры.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t xml:space="preserve">2010 год, 28 августа – в престольный праздник прихожане с радостью встречали в храме своего Архипастыря, </w:t>
      </w:r>
      <w:proofErr w:type="spellStart"/>
      <w:r w:rsidRPr="00C1282D">
        <w:rPr>
          <w:sz w:val="28"/>
          <w:szCs w:val="28"/>
        </w:rPr>
        <w:t>Высокопреосвященнейшего</w:t>
      </w:r>
      <w:proofErr w:type="spellEnd"/>
      <w:r w:rsidRPr="00C1282D">
        <w:rPr>
          <w:sz w:val="28"/>
          <w:szCs w:val="28"/>
        </w:rPr>
        <w:t xml:space="preserve"> Владыку Тихона, который совершил в храме праздничный молебен.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t>2011 год, апрель – декабрь: прокладка по территории прихода сети газоснабжения, подключение приходских зданий к сети газоснабжения. Отопление и горячее водоснабжение прихода газом.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lastRenderedPageBreak/>
        <w:t xml:space="preserve">2011 год, 28 августа – в престольный праздник Праздничный молебен в Успенском храме совершил Архиепископ Новосибирский и </w:t>
      </w:r>
      <w:proofErr w:type="spellStart"/>
      <w:r w:rsidRPr="00C1282D">
        <w:rPr>
          <w:sz w:val="28"/>
          <w:szCs w:val="28"/>
        </w:rPr>
        <w:t>Бердский</w:t>
      </w:r>
      <w:proofErr w:type="spellEnd"/>
      <w:r w:rsidRPr="00C1282D">
        <w:rPr>
          <w:sz w:val="28"/>
          <w:szCs w:val="28"/>
        </w:rPr>
        <w:t xml:space="preserve"> Тихон.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t xml:space="preserve">2011 год, 1 сентября – протоиерей Иаков </w:t>
      </w:r>
      <w:proofErr w:type="spellStart"/>
      <w:r w:rsidRPr="00C1282D">
        <w:rPr>
          <w:sz w:val="28"/>
          <w:szCs w:val="28"/>
        </w:rPr>
        <w:t>Конкин</w:t>
      </w:r>
      <w:proofErr w:type="spellEnd"/>
      <w:r w:rsidRPr="00C1282D">
        <w:rPr>
          <w:sz w:val="28"/>
          <w:szCs w:val="28"/>
        </w:rPr>
        <w:t xml:space="preserve"> назначен председателем Издательского совета Новосибирской Епархии.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t>2011 год, сентябрь – завершение отделочных работ в приходских киосках. Размещение склада церковной утвари и церковной лавки в киосках.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t xml:space="preserve">2011 год, октябрь – настоятель прихода, протоиерей Иаков </w:t>
      </w:r>
      <w:proofErr w:type="spellStart"/>
      <w:r w:rsidRPr="00C1282D">
        <w:rPr>
          <w:sz w:val="28"/>
          <w:szCs w:val="28"/>
        </w:rPr>
        <w:t>Конкин</w:t>
      </w:r>
      <w:proofErr w:type="spellEnd"/>
      <w:r w:rsidRPr="00C1282D">
        <w:rPr>
          <w:sz w:val="28"/>
          <w:szCs w:val="28"/>
        </w:rPr>
        <w:t xml:space="preserve"> и штатный священник Александр Приходько несут послушание в Епархиальной социальной службе «Содействие» – на Православном</w:t>
      </w:r>
      <w:r w:rsidRPr="00C1282D">
        <w:rPr>
          <w:rStyle w:val="apple-converted-space"/>
          <w:sz w:val="28"/>
          <w:szCs w:val="28"/>
        </w:rPr>
        <w:t> </w:t>
      </w:r>
      <w:hyperlink r:id="rId13" w:tgtFrame="_blank" w:history="1">
        <w:r w:rsidRPr="00C1282D">
          <w:rPr>
            <w:rStyle w:val="ad"/>
            <w:bCs/>
            <w:color w:val="auto"/>
            <w:sz w:val="28"/>
            <w:szCs w:val="28"/>
            <w:u w:val="none"/>
            <w:bdr w:val="none" w:sz="0" w:space="0" w:color="auto" w:frame="1"/>
          </w:rPr>
          <w:t>телефоне</w:t>
        </w:r>
      </w:hyperlink>
      <w:r w:rsidRPr="00C1282D">
        <w:rPr>
          <w:rStyle w:val="apple-converted-space"/>
          <w:sz w:val="28"/>
          <w:szCs w:val="28"/>
        </w:rPr>
        <w:t> </w:t>
      </w:r>
      <w:r w:rsidRPr="00C1282D">
        <w:rPr>
          <w:sz w:val="28"/>
          <w:szCs w:val="28"/>
        </w:rPr>
        <w:t>доверия.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t>2012 год, весна – согласование эскизного проекта Православной гимназии, начало изготовления рабочего проекта гимназии в проектной мастерской Н.Н. Деева.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t>2012 год, лето – изготовление сети канализации к каменному административному зданию прихода.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t xml:space="preserve">2012 год, 28 августа – в престольный праздник Митрополит Новосибирский и </w:t>
      </w:r>
      <w:proofErr w:type="spellStart"/>
      <w:r w:rsidRPr="00C1282D">
        <w:rPr>
          <w:sz w:val="28"/>
          <w:szCs w:val="28"/>
        </w:rPr>
        <w:t>Бердский</w:t>
      </w:r>
      <w:proofErr w:type="spellEnd"/>
      <w:r w:rsidRPr="00C1282D">
        <w:rPr>
          <w:sz w:val="28"/>
          <w:szCs w:val="28"/>
        </w:rPr>
        <w:t xml:space="preserve"> Тихон совершил в Успенском храме праздничный молебен, а также совершил чин освящения закладного камня в основание здания Православной гимназии во имя преподобного Амвросия </w:t>
      </w:r>
      <w:proofErr w:type="spellStart"/>
      <w:r w:rsidRPr="00C1282D">
        <w:rPr>
          <w:sz w:val="28"/>
          <w:szCs w:val="28"/>
        </w:rPr>
        <w:t>Оптинского</w:t>
      </w:r>
      <w:proofErr w:type="spellEnd"/>
      <w:r w:rsidRPr="00C1282D">
        <w:rPr>
          <w:sz w:val="28"/>
          <w:szCs w:val="28"/>
        </w:rPr>
        <w:t>. На богослужении присутствовал Глава администрации Кировского района В.А. Вязовых. Планируется, что в гимназии будут обучаться дети с ограниченными возможностями.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1282D">
        <w:rPr>
          <w:sz w:val="28"/>
          <w:szCs w:val="28"/>
        </w:rPr>
        <w:t>2012 год, сентябрь-ноябрь – подготовительные работы и заливка фундаментной плиты первой очереди строительства Гимназии</w:t>
      </w:r>
      <w:r w:rsidRPr="00C1282D">
        <w:rPr>
          <w:rStyle w:val="ac"/>
          <w:sz w:val="28"/>
          <w:szCs w:val="28"/>
        </w:rPr>
        <w:footnoteReference w:id="19"/>
      </w:r>
      <w:r w:rsidRPr="00C1282D">
        <w:rPr>
          <w:sz w:val="28"/>
          <w:szCs w:val="28"/>
        </w:rPr>
        <w:t>.</w:t>
      </w: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</w:p>
    <w:p w:rsidR="00821A3D" w:rsidRPr="00C1282D" w:rsidRDefault="00821A3D" w:rsidP="00C1282D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</w:p>
    <w:p w:rsidR="00821A3D" w:rsidRPr="00C1282D" w:rsidRDefault="00BC1D23" w:rsidP="00C1282D">
      <w:pPr>
        <w:pStyle w:val="a3"/>
        <w:numPr>
          <w:ilvl w:val="0"/>
          <w:numId w:val="10"/>
        </w:num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1282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Заключение</w:t>
      </w:r>
    </w:p>
    <w:p w:rsidR="005C1D73" w:rsidRPr="00C1282D" w:rsidRDefault="005C1D73" w:rsidP="00C1282D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1990-е гг. началось возрождение религиозной жизни Новосибирска. Государство стало активно возвращать старые, когда-то отобранные храмы, и другие религиозные сооружения, строить новые. За короткое время в Новосибирске появилось более 20 православных храмов, 3 мечети, католический кафедральный собор, синагога, действуют многочисленные протестантские церкви. В </w:t>
      </w:r>
      <w:proofErr w:type="gramStart"/>
      <w:r w:rsidRPr="00C1282D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архитектурном плане</w:t>
      </w:r>
      <w:proofErr w:type="gramEnd"/>
      <w:r w:rsidRPr="00C12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новосибирские храмы вряд ли могут поразить воображение искушенного зрителя. За редким исключением это </w:t>
      </w:r>
      <w:proofErr w:type="spellStart"/>
      <w:r w:rsidRPr="00C1282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новоделы</w:t>
      </w:r>
      <w:proofErr w:type="spellEnd"/>
      <w:r w:rsidRPr="00C12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постсоветском стиле, перестройки и реконструкции. История их также типична для нашей страны, она повторяет, конечно, со своими собственными вариациями и страстями, историю отчаянной борьбы государства с религией, в конце века обернувшуюся в страстную любовь.</w:t>
      </w:r>
    </w:p>
    <w:p w:rsidR="00075E63" w:rsidRPr="00C1282D" w:rsidRDefault="00075E63" w:rsidP="00C1282D">
      <w:pPr>
        <w:spacing w:after="0" w:line="36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Мне очень понравилось делать исследовательский проект</w:t>
      </w:r>
      <w:r w:rsidR="00836E47"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Оказалось, что это очень увлекательное, трудоёмкое и занимательное задание. Я рада, что выбрал эту тему. Я узнала, что значит в жизни русского народа храм. Я увидела наши храмы, церкви </w:t>
      </w:r>
      <w:r w:rsidR="00751AE9"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Новосибирска</w:t>
      </w:r>
      <w:r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узнала</w:t>
      </w:r>
      <w:r w:rsidR="00836E47"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их</w:t>
      </w:r>
      <w:r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историю.</w:t>
      </w:r>
    </w:p>
    <w:p w:rsidR="00075E63" w:rsidRPr="00C1282D" w:rsidRDefault="00075E63" w:rsidP="00C1282D">
      <w:pPr>
        <w:spacing w:after="0" w:line="36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    Я считаю, что необходимо знать историю храмов. Надеюсь, что исследовательским проектом мне удалось заинтересовать вас этой темой. Храм – это часть культурной истории народа. Я считаю, что каждому человеку необходимо знать историю своего родного края, тем </w:t>
      </w:r>
      <w:proofErr w:type="gramStart"/>
      <w:r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более</w:t>
      </w:r>
      <w:proofErr w:type="gramEnd"/>
      <w:r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если ты здесь родился и живёшь.</w:t>
      </w:r>
    </w:p>
    <w:p w:rsidR="00075E63" w:rsidRPr="00C1282D" w:rsidRDefault="00075E63" w:rsidP="00C1282D">
      <w:pPr>
        <w:spacing w:after="0" w:line="36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   Работая над проектом, я узнал очень много нового и интересного для себя. Посетил</w:t>
      </w:r>
      <w:r w:rsidR="00836E47"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ряд храмов и церквей нашего города. Собирая информацию, я узнал историю религиозных сооружений (как и </w:t>
      </w:r>
      <w:proofErr w:type="gramStart"/>
      <w:r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когда</w:t>
      </w:r>
      <w:proofErr w:type="gramEnd"/>
      <w:r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построены, как пережили годы гонений, как восстанавливались).</w:t>
      </w:r>
    </w:p>
    <w:p w:rsidR="00075E63" w:rsidRPr="00C1282D" w:rsidRDefault="00075E63" w:rsidP="00C1282D">
      <w:pPr>
        <w:spacing w:after="0" w:line="36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  В наше время церковь – главное вместилище иконы, её дом, и нет числа тем, кто приходит к святым образам со своими скорбями, радостью и мольбами. В каждом храме есть свои особо чтимые, любимые святыни.</w:t>
      </w:r>
    </w:p>
    <w:p w:rsidR="00075E63" w:rsidRPr="00C1282D" w:rsidRDefault="00075E63" w:rsidP="00C1282D">
      <w:pPr>
        <w:spacing w:after="0" w:line="36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   В работе над проектом мне также помогала мама. Она согласился свозить меня во многие храмы города. И за это е</w:t>
      </w:r>
      <w:r w:rsidR="00F97978"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</w:t>
      </w:r>
      <w:r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отдельное спасибо.</w:t>
      </w:r>
    </w:p>
    <w:p w:rsidR="00075E63" w:rsidRPr="00C1282D" w:rsidRDefault="00075E63" w:rsidP="00C1282D">
      <w:pPr>
        <w:spacing w:after="0" w:line="36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     Месторасположение храмов я знала и раньше, поэтому найти все храмы нам не составило труда</w:t>
      </w:r>
    </w:p>
    <w:p w:rsidR="00075E63" w:rsidRPr="00C1282D" w:rsidRDefault="00075E63" w:rsidP="00C1282D">
      <w:pPr>
        <w:spacing w:after="0" w:line="36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       Мой исследовательский проект может помочь тем, кто изучает историю Новосибирска, тем, кто интересуется Православной историей, религией. Надеюсь, что моя работа поможет кому-то расширить свой кругозор</w:t>
      </w:r>
      <w:r w:rsidR="00836E47"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а в помощь я составила</w:t>
      </w:r>
      <w:r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путеводитель храмов Новосибирска.</w:t>
      </w:r>
    </w:p>
    <w:p w:rsidR="002159B2" w:rsidRPr="00C1282D" w:rsidRDefault="00075E63" w:rsidP="00C1282D">
      <w:pPr>
        <w:pStyle w:val="a3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    Возможно, моя работа послужит стимулом и подстегнёт </w:t>
      </w:r>
      <w:r w:rsidR="00D913D4"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Вас,</w:t>
      </w:r>
      <w:r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 новым исследованиям </w:t>
      </w:r>
      <w:r w:rsidR="00836E47"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города</w:t>
      </w:r>
      <w:r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D913D4"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 сам ощути</w:t>
      </w:r>
      <w:r w:rsidR="00D913D4"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</w:t>
      </w:r>
      <w:r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убеди</w:t>
      </w:r>
      <w:r w:rsidR="00D913D4"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тесь</w:t>
      </w:r>
      <w:r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что это очень интересно и увлекательно. Чем больше я узнавал</w:t>
      </w:r>
      <w:r w:rsidR="00D913D4"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C1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для себя нового, тем больше мне нравилась история. </w:t>
      </w:r>
    </w:p>
    <w:p w:rsidR="00D913D4" w:rsidRPr="00C1282D" w:rsidRDefault="00D913D4" w:rsidP="00C1282D">
      <w:pPr>
        <w:spacing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1282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br w:type="page"/>
      </w:r>
    </w:p>
    <w:p w:rsidR="008C75DE" w:rsidRPr="00C1282D" w:rsidRDefault="008C75DE" w:rsidP="00C1282D">
      <w:pPr>
        <w:pStyle w:val="a3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D913D4" w:rsidRPr="00C1282D" w:rsidRDefault="00D913D4" w:rsidP="00C1282D">
      <w:pPr>
        <w:pStyle w:val="a3"/>
        <w:numPr>
          <w:ilvl w:val="0"/>
          <w:numId w:val="10"/>
        </w:num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1282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Список литературы</w:t>
      </w:r>
    </w:p>
    <w:p w:rsidR="00D913D4" w:rsidRPr="00C1282D" w:rsidRDefault="00D913D4" w:rsidP="00C1282D">
      <w:pPr>
        <w:pStyle w:val="a3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5652F5" w:rsidRPr="00C1282D" w:rsidRDefault="005652F5" w:rsidP="00C1282D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1282D">
        <w:rPr>
          <w:rFonts w:ascii="Times New Roman" w:hAnsi="Times New Roman" w:cs="Times New Roman"/>
          <w:sz w:val="28"/>
          <w:szCs w:val="28"/>
        </w:rPr>
        <w:t>1. Альманах Народная память Л.Яковлева У истоков города. Н.М.Тихомиров.</w:t>
      </w:r>
      <w:r w:rsidR="006B7E7D" w:rsidRPr="00C1282D">
        <w:rPr>
          <w:rFonts w:ascii="Times New Roman" w:hAnsi="Times New Roman" w:cs="Times New Roman"/>
          <w:sz w:val="28"/>
          <w:szCs w:val="28"/>
        </w:rPr>
        <w:t xml:space="preserve"> Новосибирск,2010</w:t>
      </w:r>
    </w:p>
    <w:p w:rsidR="006B7E7D" w:rsidRPr="00C1282D" w:rsidRDefault="005652F5" w:rsidP="00C1282D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1282D">
        <w:rPr>
          <w:rFonts w:ascii="Times New Roman" w:hAnsi="Times New Roman" w:cs="Times New Roman"/>
          <w:sz w:val="28"/>
          <w:szCs w:val="28"/>
        </w:rPr>
        <w:t>2. А.Брат Сказ о городе</w:t>
      </w:r>
      <w:r w:rsidR="006B7E7D" w:rsidRPr="00C1282D">
        <w:rPr>
          <w:rFonts w:ascii="Times New Roman" w:hAnsi="Times New Roman" w:cs="Times New Roman"/>
          <w:sz w:val="28"/>
          <w:szCs w:val="28"/>
        </w:rPr>
        <w:t>. Новосибирск,2005</w:t>
      </w:r>
    </w:p>
    <w:p w:rsidR="006B7E7D" w:rsidRPr="00C1282D" w:rsidRDefault="005652F5" w:rsidP="00C1282D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1282D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C1282D">
        <w:rPr>
          <w:rFonts w:ascii="Times New Roman" w:hAnsi="Times New Roman" w:cs="Times New Roman"/>
          <w:sz w:val="28"/>
          <w:szCs w:val="28"/>
        </w:rPr>
        <w:t>Л.М.Горюшкин</w:t>
      </w:r>
      <w:proofErr w:type="spellEnd"/>
      <w:r w:rsidRPr="00C1282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1282D">
        <w:rPr>
          <w:rFonts w:ascii="Times New Roman" w:hAnsi="Times New Roman" w:cs="Times New Roman"/>
          <w:sz w:val="28"/>
          <w:szCs w:val="28"/>
        </w:rPr>
        <w:t>Г.А.Бочанов</w:t>
      </w:r>
      <w:proofErr w:type="spellEnd"/>
      <w:r w:rsidRPr="00C1282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1282D">
        <w:rPr>
          <w:rFonts w:ascii="Times New Roman" w:hAnsi="Times New Roman" w:cs="Times New Roman"/>
          <w:sz w:val="28"/>
          <w:szCs w:val="28"/>
        </w:rPr>
        <w:t>Л.Н.Цепляев</w:t>
      </w:r>
      <w:proofErr w:type="spellEnd"/>
      <w:r w:rsidRPr="00C1282D">
        <w:rPr>
          <w:rFonts w:ascii="Times New Roman" w:hAnsi="Times New Roman" w:cs="Times New Roman"/>
          <w:sz w:val="28"/>
          <w:szCs w:val="28"/>
        </w:rPr>
        <w:t xml:space="preserve"> Новосибирск в историческом прошлом</w:t>
      </w:r>
      <w:r w:rsidR="006B7E7D" w:rsidRPr="00C1282D">
        <w:rPr>
          <w:rFonts w:ascii="Times New Roman" w:hAnsi="Times New Roman" w:cs="Times New Roman"/>
          <w:sz w:val="28"/>
          <w:szCs w:val="28"/>
        </w:rPr>
        <w:t>.</w:t>
      </w:r>
      <w:r w:rsidR="006B7E7D" w:rsidRPr="00C1282D">
        <w:rPr>
          <w:color w:val="000000"/>
          <w:sz w:val="28"/>
          <w:szCs w:val="28"/>
          <w:shd w:val="clear" w:color="auto" w:fill="FFFFFF"/>
        </w:rPr>
        <w:t xml:space="preserve"> </w:t>
      </w:r>
      <w:r w:rsidR="006B7E7D" w:rsidRPr="00C1282D">
        <w:rPr>
          <w:rFonts w:ascii="Times New Roman" w:hAnsi="Times New Roman" w:cs="Times New Roman"/>
          <w:sz w:val="28"/>
          <w:szCs w:val="28"/>
        </w:rPr>
        <w:t>Новосибирск,1978</w:t>
      </w:r>
    </w:p>
    <w:p w:rsidR="006B7E7D" w:rsidRPr="00C1282D" w:rsidRDefault="00812B5B" w:rsidP="00C1282D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1282D">
        <w:rPr>
          <w:rFonts w:ascii="Times New Roman" w:hAnsi="Times New Roman" w:cs="Times New Roman"/>
          <w:sz w:val="28"/>
          <w:szCs w:val="28"/>
        </w:rPr>
        <w:t>4. Е.Косякова Новый быт Сибирского Чикаго</w:t>
      </w:r>
      <w:r w:rsidR="006B7E7D" w:rsidRPr="00C1282D">
        <w:rPr>
          <w:rFonts w:ascii="Times New Roman" w:hAnsi="Times New Roman" w:cs="Times New Roman"/>
          <w:sz w:val="28"/>
          <w:szCs w:val="28"/>
        </w:rPr>
        <w:t>. Новосибирск,2006</w:t>
      </w:r>
    </w:p>
    <w:p w:rsidR="00812B5B" w:rsidRPr="00C1282D" w:rsidRDefault="00812B5B" w:rsidP="00C1282D">
      <w:pPr>
        <w:pStyle w:val="aa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1282D">
        <w:rPr>
          <w:rFonts w:ascii="Times New Roman" w:hAnsi="Times New Roman" w:cs="Times New Roman"/>
          <w:sz w:val="28"/>
          <w:szCs w:val="28"/>
        </w:rPr>
        <w:t>5. http://www.novodostup.ru/</w:t>
      </w:r>
    </w:p>
    <w:p w:rsidR="00812B5B" w:rsidRPr="00C1282D" w:rsidRDefault="00812B5B" w:rsidP="00C1282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1282D">
        <w:rPr>
          <w:rFonts w:ascii="Times New Roman" w:hAnsi="Times New Roman" w:cs="Times New Roman"/>
          <w:sz w:val="28"/>
          <w:szCs w:val="28"/>
        </w:rPr>
        <w:t xml:space="preserve">6. </w:t>
      </w:r>
      <w:hyperlink r:id="rId14" w:history="1">
        <w:r w:rsidRPr="00C1282D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http://bigpicture.ru/</w:t>
        </w:r>
      </w:hyperlink>
    </w:p>
    <w:p w:rsidR="00812B5B" w:rsidRPr="00C1282D" w:rsidRDefault="00812B5B" w:rsidP="00C1282D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1282D">
        <w:rPr>
          <w:rFonts w:ascii="Times New Roman" w:hAnsi="Times New Roman" w:cs="Times New Roman"/>
          <w:sz w:val="28"/>
          <w:szCs w:val="28"/>
        </w:rPr>
        <w:t>7. http://m-nsk.ru/istoriya-goroda/istoriya-razvitiya/1917-1929-gg/</w:t>
      </w:r>
    </w:p>
    <w:p w:rsidR="00812B5B" w:rsidRPr="00C1282D" w:rsidRDefault="00812B5B" w:rsidP="00C1282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1282D">
        <w:rPr>
          <w:rFonts w:ascii="Times New Roman" w:hAnsi="Times New Roman" w:cs="Times New Roman"/>
          <w:sz w:val="28"/>
          <w:szCs w:val="28"/>
        </w:rPr>
        <w:t>8. http://www.phys.nsu.ru/school/museum/history_photo.htm</w:t>
      </w:r>
    </w:p>
    <w:p w:rsidR="00812B5B" w:rsidRPr="00C1282D" w:rsidRDefault="00812B5B" w:rsidP="00C1282D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1282D">
        <w:rPr>
          <w:rFonts w:ascii="Times New Roman" w:hAnsi="Times New Roman" w:cs="Times New Roman"/>
          <w:sz w:val="28"/>
          <w:szCs w:val="28"/>
        </w:rPr>
        <w:t>9. http://tsobor.cerkov.ru/</w:t>
      </w:r>
    </w:p>
    <w:p w:rsidR="00812B5B" w:rsidRPr="00C1282D" w:rsidRDefault="00812B5B" w:rsidP="00C12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82D">
        <w:rPr>
          <w:rFonts w:ascii="Times New Roman" w:hAnsi="Times New Roman" w:cs="Times New Roman"/>
          <w:sz w:val="28"/>
          <w:szCs w:val="28"/>
        </w:rPr>
        <w:t xml:space="preserve">10. </w:t>
      </w:r>
      <w:hyperlink r:id="rId15" w:history="1">
        <w:r w:rsidRPr="00C1282D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http://serafimnsk.ru/</w:t>
        </w:r>
      </w:hyperlink>
    </w:p>
    <w:p w:rsidR="00812B5B" w:rsidRPr="00C1282D" w:rsidRDefault="00812B5B" w:rsidP="00C12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82D">
        <w:rPr>
          <w:rFonts w:ascii="Times New Roman" w:hAnsi="Times New Roman" w:cs="Times New Roman"/>
          <w:sz w:val="28"/>
          <w:szCs w:val="28"/>
        </w:rPr>
        <w:t>11. http://uspenie-nsk.cerkov.ru/</w:t>
      </w:r>
    </w:p>
    <w:p w:rsidR="00812B5B" w:rsidRPr="00C1282D" w:rsidRDefault="00812B5B" w:rsidP="00C1282D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1282D">
        <w:rPr>
          <w:rFonts w:ascii="Times New Roman" w:hAnsi="Times New Roman" w:cs="Times New Roman"/>
          <w:sz w:val="28"/>
          <w:szCs w:val="28"/>
        </w:rPr>
        <w:t xml:space="preserve"> 12. http://www.novodostup.ru/</w:t>
      </w:r>
    </w:p>
    <w:p w:rsidR="00812B5B" w:rsidRPr="00C1282D" w:rsidRDefault="00812B5B" w:rsidP="00C1282D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1282D">
        <w:rPr>
          <w:rFonts w:ascii="Times New Roman" w:hAnsi="Times New Roman" w:cs="Times New Roman"/>
          <w:sz w:val="28"/>
          <w:szCs w:val="28"/>
        </w:rPr>
        <w:t>13. http://wiki.darlingcity.ru/</w:t>
      </w:r>
    </w:p>
    <w:p w:rsidR="006B215B" w:rsidRPr="00C1282D" w:rsidRDefault="006B215B" w:rsidP="00C1282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1282D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97978" w:rsidRPr="00C1282D" w:rsidRDefault="00F97978" w:rsidP="00C1282D">
      <w:pPr>
        <w:pStyle w:val="a3"/>
        <w:numPr>
          <w:ilvl w:val="0"/>
          <w:numId w:val="10"/>
        </w:num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1282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Приложение</w:t>
      </w:r>
    </w:p>
    <w:p w:rsidR="00812B5B" w:rsidRPr="00C1282D" w:rsidRDefault="00812B5B" w:rsidP="00C1282D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7978" w:rsidRPr="00C1282D" w:rsidRDefault="00881979" w:rsidP="00C1282D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 w:rsidRPr="00C1282D">
        <w:rPr>
          <w:rFonts w:ascii="Times New Roman" w:hAnsi="Times New Roman" w:cs="Times New Roman"/>
          <w:b/>
          <w:bCs/>
          <w:color w:val="252525"/>
          <w:sz w:val="28"/>
          <w:szCs w:val="28"/>
          <w:shd w:val="clear" w:color="auto" w:fill="FFFFFF"/>
        </w:rPr>
        <w:t>Собор</w:t>
      </w:r>
      <w:r w:rsidRPr="00C1282D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— главный храм города или монастыря, в котором богослужение возглавляет епископ (архиепископ, митрополит, патриарх). В</w:t>
      </w:r>
      <w:r w:rsidRPr="00C1282D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hyperlink r:id="rId16" w:tooltip="Синодальный период" w:history="1">
        <w:r w:rsidRPr="00C1282D">
          <w:rPr>
            <w:rStyle w:val="ad"/>
            <w:rFonts w:ascii="Times New Roman" w:hAnsi="Times New Roman" w:cs="Times New Roman"/>
            <w:color w:val="0B0080"/>
            <w:sz w:val="28"/>
            <w:szCs w:val="28"/>
            <w:u w:val="none"/>
            <w:shd w:val="clear" w:color="auto" w:fill="FFFFFF"/>
          </w:rPr>
          <w:t>синодальный период</w:t>
        </w:r>
      </w:hyperlink>
      <w:r w:rsidRPr="00C1282D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r w:rsidRPr="00C1282D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в истории Русской церкви собор мог, кроме того, обозначать главный храм ведомства, в котором совершал богослужения протопресвитер военного, морского или придворного духовенства, а в полках с длительной историей создавались полковые соборы. В больших городах каждая из административных частей имела свой собор</w:t>
      </w:r>
      <w:hyperlink r:id="rId17" w:anchor="cite_note-sobor-1" w:history="1">
        <w:r w:rsidRPr="00C1282D">
          <w:rPr>
            <w:rStyle w:val="ad"/>
            <w:rFonts w:ascii="Times New Roman" w:hAnsi="Times New Roman" w:cs="Times New Roman"/>
            <w:color w:val="0B0080"/>
            <w:sz w:val="28"/>
            <w:szCs w:val="28"/>
            <w:u w:val="none"/>
            <w:shd w:val="clear" w:color="auto" w:fill="FFFFFF"/>
            <w:vertAlign w:val="superscript"/>
          </w:rPr>
          <w:t>[1]</w:t>
        </w:r>
      </w:hyperlink>
      <w:r w:rsidRPr="00C1282D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.</w:t>
      </w:r>
    </w:p>
    <w:p w:rsidR="00881979" w:rsidRPr="00C1282D" w:rsidRDefault="00881979" w:rsidP="00C1282D">
      <w:pPr>
        <w:pStyle w:val="a9"/>
        <w:shd w:val="clear" w:color="auto" w:fill="FFFFFF"/>
        <w:spacing w:before="120" w:beforeAutospacing="0" w:after="120" w:afterAutospacing="0" w:line="360" w:lineRule="auto"/>
        <w:ind w:firstLine="851"/>
        <w:rPr>
          <w:color w:val="252525"/>
          <w:sz w:val="28"/>
          <w:szCs w:val="28"/>
        </w:rPr>
      </w:pPr>
      <w:r w:rsidRPr="00C1282D">
        <w:rPr>
          <w:b/>
          <w:bCs/>
          <w:color w:val="252525"/>
          <w:sz w:val="28"/>
          <w:szCs w:val="28"/>
        </w:rPr>
        <w:t>Храм</w:t>
      </w:r>
      <w:r w:rsidRPr="00C1282D">
        <w:rPr>
          <w:rStyle w:val="apple-converted-space"/>
          <w:color w:val="252525"/>
          <w:sz w:val="28"/>
          <w:szCs w:val="28"/>
        </w:rPr>
        <w:t> </w:t>
      </w:r>
      <w:r w:rsidRPr="00C1282D">
        <w:rPr>
          <w:color w:val="252525"/>
          <w:sz w:val="28"/>
          <w:szCs w:val="28"/>
        </w:rPr>
        <w:t>(от</w:t>
      </w:r>
      <w:r w:rsidRPr="00C1282D">
        <w:rPr>
          <w:rStyle w:val="apple-converted-space"/>
          <w:color w:val="252525"/>
          <w:sz w:val="28"/>
          <w:szCs w:val="28"/>
        </w:rPr>
        <w:t> </w:t>
      </w:r>
      <w:proofErr w:type="spellStart"/>
      <w:r w:rsidR="008416B4" w:rsidRPr="00C1282D">
        <w:rPr>
          <w:color w:val="252525"/>
          <w:sz w:val="28"/>
          <w:szCs w:val="28"/>
        </w:rPr>
        <w:fldChar w:fldCharType="begin"/>
      </w:r>
      <w:r w:rsidRPr="00C1282D">
        <w:rPr>
          <w:color w:val="252525"/>
          <w:sz w:val="28"/>
          <w:szCs w:val="28"/>
        </w:rPr>
        <w:instrText xml:space="preserve"> HYPERLINK "https://ru.wikipedia.org/wiki/%D0%9F%D1%80%D0%B0%D1%81%D0%BB%D0%B0%D0%B2%D1%8F%D0%BD%D1%81%D0%BA%D0%B8%D0%B9_%D1%8F%D0%B7%D1%8B%D0%BA" \o "Праславянский язык" </w:instrText>
      </w:r>
      <w:r w:rsidR="008416B4" w:rsidRPr="00C1282D">
        <w:rPr>
          <w:color w:val="252525"/>
          <w:sz w:val="28"/>
          <w:szCs w:val="28"/>
        </w:rPr>
        <w:fldChar w:fldCharType="separate"/>
      </w:r>
      <w:r w:rsidRPr="00C1282D">
        <w:rPr>
          <w:rStyle w:val="ad"/>
          <w:color w:val="0B0080"/>
          <w:sz w:val="28"/>
          <w:szCs w:val="28"/>
          <w:u w:val="none"/>
        </w:rPr>
        <w:t>праслав</w:t>
      </w:r>
      <w:proofErr w:type="spellEnd"/>
      <w:r w:rsidRPr="00C1282D">
        <w:rPr>
          <w:rStyle w:val="ad"/>
          <w:color w:val="0B0080"/>
          <w:sz w:val="28"/>
          <w:szCs w:val="28"/>
          <w:u w:val="none"/>
        </w:rPr>
        <w:t>.</w:t>
      </w:r>
      <w:r w:rsidR="008416B4" w:rsidRPr="00C1282D">
        <w:rPr>
          <w:color w:val="252525"/>
          <w:sz w:val="28"/>
          <w:szCs w:val="28"/>
        </w:rPr>
        <w:fldChar w:fldCharType="end"/>
      </w:r>
      <w:r w:rsidRPr="00C1282D">
        <w:rPr>
          <w:rStyle w:val="apple-converted-space"/>
          <w:color w:val="252525"/>
          <w:sz w:val="28"/>
          <w:szCs w:val="28"/>
        </w:rPr>
        <w:t> </w:t>
      </w:r>
      <w:r w:rsidRPr="00C1282D">
        <w:rPr>
          <w:rStyle w:val="unicode"/>
          <w:rFonts w:eastAsia="Arial Unicode MS"/>
          <w:i/>
          <w:iCs/>
          <w:color w:val="252525"/>
          <w:sz w:val="28"/>
          <w:szCs w:val="28"/>
        </w:rPr>
        <w:t>*</w:t>
      </w:r>
      <w:proofErr w:type="spellStart"/>
      <w:r w:rsidRPr="00C1282D">
        <w:rPr>
          <w:rStyle w:val="unicode"/>
          <w:rFonts w:eastAsia="Arial Unicode MS"/>
          <w:i/>
          <w:iCs/>
          <w:color w:val="252525"/>
          <w:sz w:val="28"/>
          <w:szCs w:val="28"/>
        </w:rPr>
        <w:t>chorm</w:t>
      </w:r>
      <w:proofErr w:type="gramStart"/>
      <w:r w:rsidRPr="00C1282D">
        <w:rPr>
          <w:rStyle w:val="unicode"/>
          <w:rFonts w:eastAsia="Arial Unicode MS"/>
          <w:i/>
          <w:iCs/>
          <w:color w:val="252525"/>
          <w:sz w:val="28"/>
          <w:szCs w:val="28"/>
        </w:rPr>
        <w:t>ъ</w:t>
      </w:r>
      <w:proofErr w:type="spellEnd"/>
      <w:proofErr w:type="gramEnd"/>
      <w:r w:rsidRPr="00C1282D">
        <w:rPr>
          <w:rStyle w:val="apple-converted-space"/>
          <w:color w:val="252525"/>
          <w:sz w:val="28"/>
          <w:szCs w:val="28"/>
        </w:rPr>
        <w:t> </w:t>
      </w:r>
      <w:r w:rsidRPr="00C1282D">
        <w:rPr>
          <w:color w:val="252525"/>
          <w:sz w:val="28"/>
          <w:szCs w:val="28"/>
        </w:rPr>
        <w:t xml:space="preserve">&gt; </w:t>
      </w:r>
      <w:proofErr w:type="spellStart"/>
      <w:r w:rsidRPr="00C1282D">
        <w:rPr>
          <w:color w:val="252525"/>
          <w:sz w:val="28"/>
          <w:szCs w:val="28"/>
        </w:rPr>
        <w:t>храмъ</w:t>
      </w:r>
      <w:proofErr w:type="spellEnd"/>
      <w:r w:rsidRPr="00C1282D">
        <w:rPr>
          <w:color w:val="252525"/>
          <w:sz w:val="28"/>
          <w:szCs w:val="28"/>
        </w:rPr>
        <w:t> — «</w:t>
      </w:r>
      <w:hyperlink r:id="rId18" w:tgtFrame="_blank" w:history="1">
        <w:r w:rsidRPr="00C1282D">
          <w:rPr>
            <w:rStyle w:val="ad"/>
            <w:b/>
            <w:bCs/>
            <w:color w:val="0B0080"/>
            <w:sz w:val="28"/>
            <w:szCs w:val="28"/>
            <w:u w:val="none"/>
          </w:rPr>
          <w:t>дом</w:t>
        </w:r>
      </w:hyperlink>
      <w:r w:rsidRPr="00C1282D">
        <w:rPr>
          <w:color w:val="252525"/>
          <w:sz w:val="28"/>
          <w:szCs w:val="28"/>
        </w:rPr>
        <w:t>»</w:t>
      </w:r>
      <w:hyperlink r:id="rId19" w:anchor="cite_note-1" w:history="1">
        <w:r w:rsidRPr="00C1282D">
          <w:rPr>
            <w:rStyle w:val="ad"/>
            <w:color w:val="0B0080"/>
            <w:sz w:val="28"/>
            <w:szCs w:val="28"/>
            <w:u w:val="none"/>
            <w:vertAlign w:val="superscript"/>
          </w:rPr>
          <w:t>[1]</w:t>
        </w:r>
      </w:hyperlink>
      <w:r w:rsidRPr="00C1282D">
        <w:rPr>
          <w:color w:val="252525"/>
          <w:sz w:val="28"/>
          <w:szCs w:val="28"/>
        </w:rPr>
        <w:t>) —</w:t>
      </w:r>
      <w:r w:rsidRPr="00C1282D">
        <w:rPr>
          <w:rStyle w:val="apple-converted-space"/>
          <w:color w:val="252525"/>
          <w:sz w:val="28"/>
          <w:szCs w:val="28"/>
        </w:rPr>
        <w:t> </w:t>
      </w:r>
      <w:hyperlink r:id="rId20" w:tooltip="Культовое сооружение" w:history="1">
        <w:r w:rsidRPr="00C1282D">
          <w:rPr>
            <w:rStyle w:val="ad"/>
            <w:color w:val="0B0080"/>
            <w:sz w:val="28"/>
            <w:szCs w:val="28"/>
            <w:u w:val="none"/>
          </w:rPr>
          <w:t>культовое сооружение</w:t>
        </w:r>
      </w:hyperlink>
      <w:r w:rsidRPr="00C1282D">
        <w:rPr>
          <w:color w:val="252525"/>
          <w:sz w:val="28"/>
          <w:szCs w:val="28"/>
        </w:rPr>
        <w:t>, предназначенное для совершения богослужений и</w:t>
      </w:r>
      <w:r w:rsidRPr="00C1282D">
        <w:rPr>
          <w:rStyle w:val="apple-converted-space"/>
          <w:color w:val="252525"/>
          <w:sz w:val="28"/>
          <w:szCs w:val="28"/>
        </w:rPr>
        <w:t> </w:t>
      </w:r>
      <w:hyperlink r:id="rId21" w:tooltip="Религия" w:history="1">
        <w:r w:rsidRPr="00C1282D">
          <w:rPr>
            <w:rStyle w:val="ad"/>
            <w:color w:val="0B0080"/>
            <w:sz w:val="28"/>
            <w:szCs w:val="28"/>
            <w:u w:val="none"/>
          </w:rPr>
          <w:t>религиозных</w:t>
        </w:r>
      </w:hyperlink>
      <w:r w:rsidRPr="00C1282D">
        <w:rPr>
          <w:rStyle w:val="apple-converted-space"/>
          <w:color w:val="252525"/>
          <w:sz w:val="28"/>
          <w:szCs w:val="28"/>
        </w:rPr>
        <w:t> </w:t>
      </w:r>
      <w:r w:rsidRPr="00C1282D">
        <w:rPr>
          <w:color w:val="252525"/>
          <w:sz w:val="28"/>
          <w:szCs w:val="28"/>
        </w:rPr>
        <w:t>обрядов. Значение храмов часто гораздо шире обрядовых функций, ими выполняемых и религиозных идей, которые они воплощают. В символике архитектуры и декоративного убранства храмов раскрываются представления о мироздании, во многие эпохи (особенно в Средние века в Европе) храмы были местом общественных собраний, торжественных церемоний, имели мемориальный характер, обладали</w:t>
      </w:r>
      <w:r w:rsidRPr="00C1282D">
        <w:rPr>
          <w:rStyle w:val="apple-converted-space"/>
          <w:color w:val="252525"/>
          <w:sz w:val="28"/>
          <w:szCs w:val="28"/>
        </w:rPr>
        <w:t> </w:t>
      </w:r>
      <w:hyperlink r:id="rId22" w:tooltip="Право убежища" w:history="1">
        <w:r w:rsidRPr="00C1282D">
          <w:rPr>
            <w:rStyle w:val="ad"/>
            <w:color w:val="0B0080"/>
            <w:sz w:val="28"/>
            <w:szCs w:val="28"/>
            <w:u w:val="none"/>
          </w:rPr>
          <w:t>правом убежища</w:t>
        </w:r>
      </w:hyperlink>
      <w:r w:rsidRPr="00C1282D">
        <w:rPr>
          <w:color w:val="252525"/>
          <w:sz w:val="28"/>
          <w:szCs w:val="28"/>
        </w:rPr>
        <w:t>.</w:t>
      </w:r>
    </w:p>
    <w:p w:rsidR="00881979" w:rsidRPr="00C1282D" w:rsidRDefault="00881979" w:rsidP="00C1282D">
      <w:pPr>
        <w:pStyle w:val="a9"/>
        <w:shd w:val="clear" w:color="auto" w:fill="FFFFFF"/>
        <w:spacing w:before="120" w:beforeAutospacing="0" w:after="120" w:afterAutospacing="0" w:line="360" w:lineRule="auto"/>
        <w:ind w:firstLine="851"/>
        <w:rPr>
          <w:color w:val="252525"/>
          <w:sz w:val="28"/>
          <w:szCs w:val="28"/>
        </w:rPr>
      </w:pPr>
      <w:r w:rsidRPr="00C1282D">
        <w:rPr>
          <w:color w:val="252525"/>
          <w:sz w:val="28"/>
          <w:szCs w:val="28"/>
        </w:rPr>
        <w:t>В</w:t>
      </w:r>
      <w:r w:rsidRPr="00C1282D">
        <w:rPr>
          <w:rStyle w:val="apple-converted-space"/>
          <w:color w:val="252525"/>
          <w:sz w:val="28"/>
          <w:szCs w:val="28"/>
        </w:rPr>
        <w:t> </w:t>
      </w:r>
      <w:hyperlink r:id="rId23" w:tooltip="Православие" w:history="1">
        <w:r w:rsidRPr="00C1282D">
          <w:rPr>
            <w:rStyle w:val="ad"/>
            <w:color w:val="0B0080"/>
            <w:sz w:val="28"/>
            <w:szCs w:val="28"/>
            <w:u w:val="none"/>
          </w:rPr>
          <w:t>православии</w:t>
        </w:r>
      </w:hyperlink>
      <w:r w:rsidRPr="00C1282D">
        <w:rPr>
          <w:rStyle w:val="apple-converted-space"/>
          <w:color w:val="252525"/>
          <w:sz w:val="28"/>
          <w:szCs w:val="28"/>
        </w:rPr>
        <w:t> </w:t>
      </w:r>
      <w:r w:rsidRPr="00C1282D">
        <w:rPr>
          <w:color w:val="252525"/>
          <w:sz w:val="28"/>
          <w:szCs w:val="28"/>
        </w:rPr>
        <w:t>храмом является только то сооружение, в котором есть алтарь и совершается</w:t>
      </w:r>
      <w:r w:rsidRPr="00C1282D">
        <w:rPr>
          <w:rStyle w:val="apple-converted-space"/>
          <w:color w:val="252525"/>
          <w:sz w:val="28"/>
          <w:szCs w:val="28"/>
        </w:rPr>
        <w:t> </w:t>
      </w:r>
      <w:hyperlink r:id="rId24" w:tooltip="Евхаристия" w:history="1">
        <w:r w:rsidRPr="00C1282D">
          <w:rPr>
            <w:rStyle w:val="ad"/>
            <w:color w:val="0B0080"/>
            <w:sz w:val="28"/>
            <w:szCs w:val="28"/>
            <w:u w:val="none"/>
          </w:rPr>
          <w:t>евхаристия</w:t>
        </w:r>
      </w:hyperlink>
      <w:r w:rsidRPr="00C1282D">
        <w:rPr>
          <w:color w:val="252525"/>
          <w:sz w:val="28"/>
          <w:szCs w:val="28"/>
        </w:rPr>
        <w:t xml:space="preserve">, а то сооружение, где алтаря </w:t>
      </w:r>
      <w:proofErr w:type="gramStart"/>
      <w:r w:rsidRPr="00C1282D">
        <w:rPr>
          <w:color w:val="252525"/>
          <w:sz w:val="28"/>
          <w:szCs w:val="28"/>
        </w:rPr>
        <w:t>нет и не совершается</w:t>
      </w:r>
      <w:proofErr w:type="gramEnd"/>
      <w:r w:rsidRPr="00C1282D">
        <w:rPr>
          <w:color w:val="252525"/>
          <w:sz w:val="28"/>
          <w:szCs w:val="28"/>
        </w:rPr>
        <w:t xml:space="preserve"> евхаристия, называется</w:t>
      </w:r>
      <w:r w:rsidRPr="00C1282D">
        <w:rPr>
          <w:rStyle w:val="apple-converted-space"/>
          <w:color w:val="252525"/>
          <w:sz w:val="28"/>
          <w:szCs w:val="28"/>
        </w:rPr>
        <w:t> </w:t>
      </w:r>
      <w:hyperlink r:id="rId25" w:tooltip="Часовня" w:history="1">
        <w:r w:rsidRPr="00C1282D">
          <w:rPr>
            <w:rStyle w:val="ad"/>
            <w:color w:val="0B0080"/>
            <w:sz w:val="28"/>
            <w:szCs w:val="28"/>
            <w:u w:val="none"/>
          </w:rPr>
          <w:t>часовней</w:t>
        </w:r>
      </w:hyperlink>
      <w:r w:rsidRPr="00C1282D">
        <w:rPr>
          <w:color w:val="252525"/>
          <w:sz w:val="28"/>
          <w:szCs w:val="28"/>
        </w:rPr>
        <w:t>.</w:t>
      </w:r>
    </w:p>
    <w:p w:rsidR="00881979" w:rsidRPr="00C1282D" w:rsidRDefault="00DF0877" w:rsidP="00C1282D">
      <w:pPr>
        <w:shd w:val="clear" w:color="auto" w:fill="FFFFFF"/>
        <w:spacing w:before="100" w:beforeAutospacing="1" w:after="24" w:line="360" w:lineRule="auto"/>
        <w:ind w:firstLine="851"/>
        <w:rPr>
          <w:rFonts w:ascii="Times New Roman" w:hAnsi="Times New Roman" w:cs="Times New Roman"/>
          <w:color w:val="252525"/>
          <w:sz w:val="28"/>
          <w:szCs w:val="28"/>
        </w:rPr>
      </w:pPr>
      <w:hyperlink r:id="rId26" w:tooltip="Поместная церковь" w:history="1">
        <w:r w:rsidR="00881979" w:rsidRPr="00C1282D">
          <w:rPr>
            <w:rStyle w:val="ad"/>
            <w:rFonts w:ascii="Times New Roman" w:hAnsi="Times New Roman" w:cs="Times New Roman"/>
            <w:color w:val="0B0080"/>
            <w:sz w:val="28"/>
            <w:szCs w:val="28"/>
            <w:u w:val="none"/>
          </w:rPr>
          <w:t>Церковь</w:t>
        </w:r>
      </w:hyperlink>
      <w:r w:rsidR="00881979" w:rsidRPr="00C1282D">
        <w:rPr>
          <w:rFonts w:ascii="Times New Roman" w:hAnsi="Times New Roman" w:cs="Times New Roman"/>
          <w:color w:val="252525"/>
          <w:sz w:val="28"/>
          <w:szCs w:val="28"/>
        </w:rPr>
        <w:t> — национальная религиозная организация в рамках конкретной христианской конфессии (</w:t>
      </w:r>
      <w:hyperlink r:id="rId27" w:tooltip="Русская православная церковь" w:history="1">
        <w:r w:rsidR="00881979" w:rsidRPr="00C1282D">
          <w:rPr>
            <w:rStyle w:val="ad"/>
            <w:rFonts w:ascii="Times New Roman" w:hAnsi="Times New Roman" w:cs="Times New Roman"/>
            <w:color w:val="0B0080"/>
            <w:sz w:val="28"/>
            <w:szCs w:val="28"/>
            <w:u w:val="none"/>
          </w:rPr>
          <w:t>Русская православная церковь</w:t>
        </w:r>
      </w:hyperlink>
      <w:r w:rsidR="00881979" w:rsidRPr="00C1282D">
        <w:rPr>
          <w:rFonts w:ascii="Times New Roman" w:hAnsi="Times New Roman" w:cs="Times New Roman"/>
          <w:color w:val="252525"/>
          <w:sz w:val="28"/>
          <w:szCs w:val="28"/>
        </w:rPr>
        <w:t>,</w:t>
      </w:r>
      <w:r w:rsidR="00881979" w:rsidRPr="00C1282D">
        <w:rPr>
          <w:rStyle w:val="apple-converted-space"/>
          <w:rFonts w:ascii="Times New Roman" w:hAnsi="Times New Roman" w:cs="Times New Roman"/>
          <w:color w:val="252525"/>
          <w:sz w:val="28"/>
          <w:szCs w:val="28"/>
        </w:rPr>
        <w:t> </w:t>
      </w:r>
      <w:hyperlink r:id="rId28" w:tooltip="Сирийская католическая церковь" w:history="1">
        <w:r w:rsidR="00881979" w:rsidRPr="00C1282D">
          <w:rPr>
            <w:rStyle w:val="ad"/>
            <w:rFonts w:ascii="Times New Roman" w:hAnsi="Times New Roman" w:cs="Times New Roman"/>
            <w:color w:val="0B0080"/>
            <w:sz w:val="28"/>
            <w:szCs w:val="28"/>
            <w:u w:val="none"/>
          </w:rPr>
          <w:t>Сирийская католическая церковь</w:t>
        </w:r>
      </w:hyperlink>
      <w:r w:rsidR="00881979" w:rsidRPr="00C1282D">
        <w:rPr>
          <w:rStyle w:val="apple-converted-space"/>
          <w:rFonts w:ascii="Times New Roman" w:hAnsi="Times New Roman" w:cs="Times New Roman"/>
          <w:color w:val="252525"/>
          <w:sz w:val="28"/>
          <w:szCs w:val="28"/>
        </w:rPr>
        <w:t> </w:t>
      </w:r>
      <w:r w:rsidR="00881979" w:rsidRPr="00C1282D">
        <w:rPr>
          <w:rFonts w:ascii="Times New Roman" w:hAnsi="Times New Roman" w:cs="Times New Roman"/>
          <w:color w:val="252525"/>
          <w:sz w:val="28"/>
          <w:szCs w:val="28"/>
        </w:rPr>
        <w:t>и т. д.)</w:t>
      </w:r>
      <w:r w:rsidR="00881979" w:rsidRPr="00C1282D">
        <w:rPr>
          <w:rStyle w:val="ac"/>
          <w:rFonts w:ascii="Times New Roman" w:hAnsi="Times New Roman" w:cs="Times New Roman"/>
          <w:color w:val="252525"/>
          <w:sz w:val="28"/>
          <w:szCs w:val="28"/>
        </w:rPr>
        <w:footnoteReference w:id="20"/>
      </w:r>
      <w:r w:rsidR="00881979" w:rsidRPr="00C1282D">
        <w:rPr>
          <w:rFonts w:ascii="Times New Roman" w:hAnsi="Times New Roman" w:cs="Times New Roman"/>
          <w:color w:val="252525"/>
          <w:sz w:val="28"/>
          <w:szCs w:val="28"/>
        </w:rPr>
        <w:t>.</w:t>
      </w:r>
    </w:p>
    <w:p w:rsidR="00E3156F" w:rsidRPr="00C1282D" w:rsidRDefault="00E3156F" w:rsidP="00C1282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E3156F" w:rsidRPr="00C1282D" w:rsidSect="00881979">
      <w:footnotePr>
        <w:pos w:val="beneathText"/>
      </w:footnotePr>
      <w:endnotePr>
        <w:numFmt w:val="decimal"/>
      </w:endnotePr>
      <w:type w:val="continuous"/>
      <w:pgSz w:w="11906" w:h="16838"/>
      <w:pgMar w:top="426" w:right="850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877" w:rsidRDefault="00DF0877" w:rsidP="002D221C">
      <w:pPr>
        <w:spacing w:after="0" w:line="240" w:lineRule="auto"/>
      </w:pPr>
      <w:r>
        <w:separator/>
      </w:r>
    </w:p>
  </w:endnote>
  <w:endnote w:type="continuationSeparator" w:id="0">
    <w:p w:rsidR="00DF0877" w:rsidRDefault="00DF0877" w:rsidP="002D2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4740"/>
      <w:docPartObj>
        <w:docPartGallery w:val="Page Numbers (Bottom of Page)"/>
        <w:docPartUnique/>
      </w:docPartObj>
    </w:sdtPr>
    <w:sdtEndPr/>
    <w:sdtContent>
      <w:p w:rsidR="00D913D4" w:rsidRDefault="008416B4">
        <w:pPr>
          <w:pStyle w:val="af2"/>
          <w:jc w:val="center"/>
        </w:pPr>
        <w:r>
          <w:fldChar w:fldCharType="begin"/>
        </w:r>
        <w:r w:rsidR="00406A3E">
          <w:instrText xml:space="preserve"> PAGE   \* MERGEFORMAT </w:instrText>
        </w:r>
        <w:r>
          <w:fldChar w:fldCharType="separate"/>
        </w:r>
        <w:r w:rsidR="00C128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913D4" w:rsidRDefault="00D913D4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877" w:rsidRDefault="00DF0877" w:rsidP="002D221C">
      <w:pPr>
        <w:spacing w:after="0" w:line="240" w:lineRule="auto"/>
      </w:pPr>
      <w:r>
        <w:separator/>
      </w:r>
    </w:p>
  </w:footnote>
  <w:footnote w:type="continuationSeparator" w:id="0">
    <w:p w:rsidR="00DF0877" w:rsidRDefault="00DF0877" w:rsidP="002D221C">
      <w:pPr>
        <w:spacing w:after="0" w:line="240" w:lineRule="auto"/>
      </w:pPr>
      <w:r>
        <w:continuationSeparator/>
      </w:r>
    </w:p>
  </w:footnote>
  <w:footnote w:id="1">
    <w:p w:rsidR="00C47758" w:rsidRDefault="00C47758">
      <w:pPr>
        <w:pStyle w:val="aa"/>
      </w:pPr>
      <w:r>
        <w:rPr>
          <w:rStyle w:val="ac"/>
        </w:rPr>
        <w:footnoteRef/>
      </w:r>
      <w:r>
        <w:t xml:space="preserve"> </w:t>
      </w:r>
      <w:r w:rsidRPr="002D221C">
        <w:t>http://www.novodostup.ru/</w:t>
      </w:r>
    </w:p>
  </w:footnote>
  <w:footnote w:id="2">
    <w:p w:rsidR="00E621D5" w:rsidRDefault="00E621D5">
      <w:pPr>
        <w:pStyle w:val="aa"/>
      </w:pPr>
      <w:r>
        <w:rPr>
          <w:rStyle w:val="ac"/>
        </w:rPr>
        <w:footnoteRef/>
      </w:r>
      <w:r>
        <w:t xml:space="preserve"> </w:t>
      </w:r>
      <w:proofErr w:type="spellStart"/>
      <w:r>
        <w:t>Л.М.Горюшкин</w:t>
      </w:r>
      <w:proofErr w:type="spellEnd"/>
      <w:r>
        <w:t xml:space="preserve">, </w:t>
      </w:r>
      <w:proofErr w:type="spellStart"/>
      <w:r>
        <w:t>Г.А.Бочанов</w:t>
      </w:r>
      <w:proofErr w:type="spellEnd"/>
      <w:r>
        <w:t xml:space="preserve">, </w:t>
      </w:r>
      <w:proofErr w:type="spellStart"/>
      <w:r>
        <w:t>Л.Н.Цепляев</w:t>
      </w:r>
      <w:proofErr w:type="spellEnd"/>
      <w:r>
        <w:t xml:space="preserve"> Новосибирск в историческом прошлом</w:t>
      </w:r>
    </w:p>
  </w:footnote>
  <w:footnote w:id="3">
    <w:p w:rsidR="00C47758" w:rsidRDefault="00C47758">
      <w:pPr>
        <w:pStyle w:val="aa"/>
      </w:pPr>
      <w:r>
        <w:rPr>
          <w:rStyle w:val="ac"/>
        </w:rPr>
        <w:footnoteRef/>
      </w:r>
      <w:r>
        <w:t xml:space="preserve"> Красный проспект, 1а</w:t>
      </w:r>
    </w:p>
  </w:footnote>
  <w:footnote w:id="4">
    <w:p w:rsidR="00C47758" w:rsidRDefault="00C47758">
      <w:pPr>
        <w:pStyle w:val="aa"/>
      </w:pPr>
      <w:r>
        <w:rPr>
          <w:rStyle w:val="ac"/>
        </w:rPr>
        <w:footnoteRef/>
      </w:r>
      <w:r>
        <w:t xml:space="preserve"> Переименована в 1920г. В ул</w:t>
      </w:r>
      <w:proofErr w:type="gramStart"/>
      <w:r>
        <w:t>.С</w:t>
      </w:r>
      <w:proofErr w:type="gramEnd"/>
      <w:r>
        <w:t xml:space="preserve">оветскую </w:t>
      </w:r>
    </w:p>
  </w:footnote>
  <w:footnote w:id="5">
    <w:p w:rsidR="00C47758" w:rsidRDefault="00C47758">
      <w:pPr>
        <w:pStyle w:val="aa"/>
      </w:pPr>
      <w:r>
        <w:rPr>
          <w:rStyle w:val="ac"/>
        </w:rPr>
        <w:footnoteRef/>
      </w:r>
      <w:r>
        <w:t xml:space="preserve"> Переименована в ул. </w:t>
      </w:r>
      <w:proofErr w:type="spellStart"/>
      <w:r>
        <w:t>Сибревкома</w:t>
      </w:r>
      <w:proofErr w:type="spellEnd"/>
      <w:r>
        <w:t xml:space="preserve"> </w:t>
      </w:r>
    </w:p>
  </w:footnote>
  <w:footnote w:id="6">
    <w:p w:rsidR="00C47758" w:rsidRDefault="00C47758">
      <w:pPr>
        <w:pStyle w:val="aa"/>
      </w:pPr>
      <w:r>
        <w:rPr>
          <w:rStyle w:val="ac"/>
        </w:rPr>
        <w:footnoteRef/>
      </w:r>
      <w:r>
        <w:t xml:space="preserve"> А.Брат Сказ о городе</w:t>
      </w:r>
    </w:p>
  </w:footnote>
  <w:footnote w:id="7">
    <w:p w:rsidR="00E621D5" w:rsidRDefault="00E621D5">
      <w:pPr>
        <w:pStyle w:val="aa"/>
      </w:pPr>
      <w:r>
        <w:rPr>
          <w:rStyle w:val="ac"/>
        </w:rPr>
        <w:footnoteRef/>
      </w:r>
      <w:r>
        <w:t xml:space="preserve"> </w:t>
      </w:r>
      <w:proofErr w:type="spellStart"/>
      <w:r>
        <w:t>Л.М.Горюшкин</w:t>
      </w:r>
      <w:proofErr w:type="spellEnd"/>
      <w:r>
        <w:t xml:space="preserve">, </w:t>
      </w:r>
      <w:proofErr w:type="spellStart"/>
      <w:r>
        <w:t>Г.А.Бочанов</w:t>
      </w:r>
      <w:proofErr w:type="spellEnd"/>
      <w:r>
        <w:t xml:space="preserve">, </w:t>
      </w:r>
      <w:proofErr w:type="spellStart"/>
      <w:r>
        <w:t>Л.Н.Цепляев</w:t>
      </w:r>
      <w:proofErr w:type="spellEnd"/>
      <w:r>
        <w:t xml:space="preserve"> Новосибирск в историческом прошлом</w:t>
      </w:r>
    </w:p>
  </w:footnote>
  <w:footnote w:id="8">
    <w:p w:rsidR="00C47758" w:rsidRDefault="00C47758">
      <w:pPr>
        <w:pStyle w:val="aa"/>
      </w:pPr>
      <w:r>
        <w:rPr>
          <w:rStyle w:val="ac"/>
        </w:rPr>
        <w:footnoteRef/>
      </w:r>
      <w:r>
        <w:t xml:space="preserve"> </w:t>
      </w:r>
      <w:r w:rsidRPr="00922CD4">
        <w:t>http://wiki.darlingcity.ru/</w:t>
      </w:r>
    </w:p>
  </w:footnote>
  <w:footnote w:id="9">
    <w:p w:rsidR="00533FDD" w:rsidRDefault="00533FDD">
      <w:pPr>
        <w:pStyle w:val="aa"/>
      </w:pPr>
      <w:r>
        <w:rPr>
          <w:rStyle w:val="ac"/>
        </w:rPr>
        <w:footnoteRef/>
      </w:r>
      <w:r>
        <w:t xml:space="preserve"> Альманах Народная память Л.Яковлева У истоков города. Н.М.Тихомиров.</w:t>
      </w:r>
    </w:p>
  </w:footnote>
  <w:footnote w:id="10">
    <w:p w:rsidR="008B2FA9" w:rsidRDefault="008B2FA9">
      <w:pPr>
        <w:pStyle w:val="aa"/>
      </w:pPr>
      <w:r>
        <w:rPr>
          <w:rStyle w:val="ac"/>
        </w:rPr>
        <w:footnoteRef/>
      </w:r>
      <w:r>
        <w:t xml:space="preserve"> А.Брат Сказ о городе</w:t>
      </w:r>
    </w:p>
  </w:footnote>
  <w:footnote w:id="11">
    <w:p w:rsidR="00C47758" w:rsidRDefault="00C47758" w:rsidP="00AC3D0E">
      <w:pPr>
        <w:pStyle w:val="aa"/>
        <w:contextualSpacing/>
      </w:pPr>
      <w:r>
        <w:rPr>
          <w:rStyle w:val="ac"/>
        </w:rPr>
        <w:footnoteRef/>
      </w:r>
      <w:r>
        <w:t xml:space="preserve"> </w:t>
      </w:r>
      <w:r w:rsidRPr="002D221C">
        <w:t>http://www.novodostup.ru/</w:t>
      </w:r>
    </w:p>
  </w:footnote>
  <w:footnote w:id="12">
    <w:p w:rsidR="00440344" w:rsidRDefault="00440344" w:rsidP="00AC3D0E">
      <w:pPr>
        <w:spacing w:after="0" w:line="240" w:lineRule="auto"/>
        <w:contextualSpacing/>
      </w:pPr>
      <w:r>
        <w:rPr>
          <w:rStyle w:val="ac"/>
        </w:rPr>
        <w:footnoteRef/>
      </w:r>
      <w:r>
        <w:t xml:space="preserve"> </w:t>
      </w:r>
      <w:hyperlink r:id="rId1" w:history="1">
        <w:r w:rsidRPr="00440344">
          <w:rPr>
            <w:rStyle w:val="ad"/>
            <w:rFonts w:ascii="Arial" w:hAnsi="Arial" w:cs="Arial"/>
            <w:color w:val="auto"/>
            <w:sz w:val="16"/>
            <w:szCs w:val="16"/>
            <w:u w:val="none"/>
            <w:shd w:val="clear" w:color="auto" w:fill="FFFFFF"/>
          </w:rPr>
          <w:t>http://bigpicture.ru/</w:t>
        </w:r>
      </w:hyperlink>
    </w:p>
  </w:footnote>
  <w:footnote w:id="13">
    <w:p w:rsidR="00AC3D0E" w:rsidRDefault="00AC3D0E" w:rsidP="00AC3D0E">
      <w:pPr>
        <w:pStyle w:val="aa"/>
        <w:contextualSpacing/>
      </w:pPr>
      <w:r>
        <w:rPr>
          <w:rStyle w:val="ac"/>
        </w:rPr>
        <w:footnoteRef/>
      </w:r>
      <w:r>
        <w:t xml:space="preserve"> Е.Косякова Новый быт Сибирского Чикаго</w:t>
      </w:r>
    </w:p>
  </w:footnote>
  <w:footnote w:id="14">
    <w:p w:rsidR="00355D6C" w:rsidRDefault="00355D6C">
      <w:pPr>
        <w:pStyle w:val="aa"/>
      </w:pPr>
      <w:r>
        <w:rPr>
          <w:rStyle w:val="ac"/>
        </w:rPr>
        <w:footnoteRef/>
      </w:r>
      <w:r>
        <w:t xml:space="preserve"> </w:t>
      </w:r>
      <w:r w:rsidRPr="00355D6C">
        <w:t>http://m-nsk.ru/istoriya-goroda/istoriya-razvitiya/1917-1929-gg/</w:t>
      </w:r>
    </w:p>
  </w:footnote>
  <w:footnote w:id="15">
    <w:p w:rsidR="00821A3D" w:rsidRDefault="00821A3D" w:rsidP="00821A3D">
      <w:r>
        <w:rPr>
          <w:rStyle w:val="ac"/>
        </w:rPr>
        <w:footnoteRef/>
      </w:r>
      <w:r>
        <w:t xml:space="preserve"> </w:t>
      </w:r>
      <w:r w:rsidRPr="00605FC7">
        <w:t>http://www.phys.nsu.ru/school/museum/history_photo.htm</w:t>
      </w:r>
    </w:p>
    <w:p w:rsidR="00821A3D" w:rsidRDefault="00821A3D">
      <w:pPr>
        <w:pStyle w:val="aa"/>
      </w:pPr>
    </w:p>
  </w:footnote>
  <w:footnote w:id="16">
    <w:p w:rsidR="00D91200" w:rsidRDefault="00D91200">
      <w:pPr>
        <w:pStyle w:val="aa"/>
      </w:pPr>
      <w:r>
        <w:rPr>
          <w:rStyle w:val="ac"/>
        </w:rPr>
        <w:footnoteRef/>
      </w:r>
      <w:r>
        <w:t xml:space="preserve"> </w:t>
      </w:r>
      <w:r w:rsidRPr="00D91200">
        <w:t>http://www.phys.nsu.ru/school/museum/history_photo.htm</w:t>
      </w:r>
    </w:p>
  </w:footnote>
  <w:footnote w:id="17">
    <w:p w:rsidR="00821A3D" w:rsidRDefault="00821A3D">
      <w:pPr>
        <w:pStyle w:val="aa"/>
      </w:pPr>
      <w:r>
        <w:rPr>
          <w:rStyle w:val="ac"/>
        </w:rPr>
        <w:footnoteRef/>
      </w:r>
      <w:r>
        <w:t xml:space="preserve"> </w:t>
      </w:r>
      <w:r w:rsidRPr="00821A3D">
        <w:t>http://tsobor.cerkov.ru/</w:t>
      </w:r>
    </w:p>
  </w:footnote>
  <w:footnote w:id="18">
    <w:p w:rsidR="00821A3D" w:rsidRDefault="00821A3D">
      <w:pPr>
        <w:pStyle w:val="aa"/>
      </w:pPr>
      <w:r>
        <w:rPr>
          <w:rStyle w:val="ac"/>
        </w:rPr>
        <w:footnoteRef/>
      </w:r>
      <w:r>
        <w:t xml:space="preserve"> </w:t>
      </w:r>
      <w:r w:rsidRPr="00821A3D">
        <w:t>http://serafimnsk.ru/</w:t>
      </w:r>
    </w:p>
  </w:footnote>
  <w:footnote w:id="19">
    <w:p w:rsidR="00821A3D" w:rsidRDefault="00821A3D">
      <w:pPr>
        <w:pStyle w:val="aa"/>
      </w:pPr>
      <w:r>
        <w:rPr>
          <w:rStyle w:val="ac"/>
        </w:rPr>
        <w:footnoteRef/>
      </w:r>
      <w:r>
        <w:t xml:space="preserve"> </w:t>
      </w:r>
      <w:r w:rsidRPr="00821A3D">
        <w:t>http://uspenie-nsk.cerkov.ru/</w:t>
      </w:r>
    </w:p>
  </w:footnote>
  <w:footnote w:id="20">
    <w:p w:rsidR="00881979" w:rsidRDefault="00881979">
      <w:pPr>
        <w:pStyle w:val="aa"/>
      </w:pPr>
      <w:r>
        <w:rPr>
          <w:rStyle w:val="ac"/>
        </w:rPr>
        <w:footnoteRef/>
      </w:r>
      <w:r>
        <w:t xml:space="preserve"> </w:t>
      </w:r>
      <w:r w:rsidRPr="00881979">
        <w:t>https://ru.wikipedia.org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F6C0C"/>
    <w:multiLevelType w:val="hybridMultilevel"/>
    <w:tmpl w:val="B532E25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93C7314"/>
    <w:multiLevelType w:val="hybridMultilevel"/>
    <w:tmpl w:val="6FBCF37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A8D7218"/>
    <w:multiLevelType w:val="multilevel"/>
    <w:tmpl w:val="BB183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4C63D46"/>
    <w:multiLevelType w:val="hybridMultilevel"/>
    <w:tmpl w:val="27BA73AE"/>
    <w:lvl w:ilvl="0" w:tplc="869A2578">
      <w:start w:val="5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FE4AE2"/>
    <w:multiLevelType w:val="hybridMultilevel"/>
    <w:tmpl w:val="A538C6E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9941758"/>
    <w:multiLevelType w:val="hybridMultilevel"/>
    <w:tmpl w:val="61D830EC"/>
    <w:lvl w:ilvl="0" w:tplc="3762FCA2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DE2D8C"/>
    <w:multiLevelType w:val="hybridMultilevel"/>
    <w:tmpl w:val="0850433E"/>
    <w:lvl w:ilvl="0" w:tplc="CA4A2436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D713A3"/>
    <w:multiLevelType w:val="hybridMultilevel"/>
    <w:tmpl w:val="9E1AE75C"/>
    <w:lvl w:ilvl="0" w:tplc="63C8794E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054F1B"/>
    <w:multiLevelType w:val="hybridMultilevel"/>
    <w:tmpl w:val="2898B53A"/>
    <w:lvl w:ilvl="0" w:tplc="CA4A2436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D429E5"/>
    <w:multiLevelType w:val="multilevel"/>
    <w:tmpl w:val="01E2A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AA4408F"/>
    <w:multiLevelType w:val="hybridMultilevel"/>
    <w:tmpl w:val="6CCC447C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B03605"/>
    <w:multiLevelType w:val="hybridMultilevel"/>
    <w:tmpl w:val="D1DC88AC"/>
    <w:lvl w:ilvl="0" w:tplc="9E0A50C4">
      <w:start w:val="5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10"/>
  </w:num>
  <w:num w:numId="5">
    <w:abstractNumId w:val="0"/>
  </w:num>
  <w:num w:numId="6">
    <w:abstractNumId w:val="1"/>
  </w:num>
  <w:num w:numId="7">
    <w:abstractNumId w:val="6"/>
  </w:num>
  <w:num w:numId="8">
    <w:abstractNumId w:val="8"/>
  </w:num>
  <w:num w:numId="9">
    <w:abstractNumId w:val="5"/>
  </w:num>
  <w:num w:numId="10">
    <w:abstractNumId w:val="11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2"/>
  </w:compat>
  <w:rsids>
    <w:rsidRoot w:val="00C356FB"/>
    <w:rsid w:val="00057864"/>
    <w:rsid w:val="00075E63"/>
    <w:rsid w:val="0008360E"/>
    <w:rsid w:val="000F3409"/>
    <w:rsid w:val="0010537A"/>
    <w:rsid w:val="00177355"/>
    <w:rsid w:val="001D0048"/>
    <w:rsid w:val="002159B2"/>
    <w:rsid w:val="00273E3A"/>
    <w:rsid w:val="002D221C"/>
    <w:rsid w:val="002D57CE"/>
    <w:rsid w:val="00303CF9"/>
    <w:rsid w:val="003146FE"/>
    <w:rsid w:val="00355D6C"/>
    <w:rsid w:val="0036198C"/>
    <w:rsid w:val="003B38D6"/>
    <w:rsid w:val="003C3D0A"/>
    <w:rsid w:val="00406A3E"/>
    <w:rsid w:val="00440344"/>
    <w:rsid w:val="00497734"/>
    <w:rsid w:val="004A1705"/>
    <w:rsid w:val="005064D5"/>
    <w:rsid w:val="005252D1"/>
    <w:rsid w:val="00533FDD"/>
    <w:rsid w:val="005652F5"/>
    <w:rsid w:val="00572D02"/>
    <w:rsid w:val="00593486"/>
    <w:rsid w:val="005C1D73"/>
    <w:rsid w:val="005C4653"/>
    <w:rsid w:val="006B215B"/>
    <w:rsid w:val="006B7E7D"/>
    <w:rsid w:val="006F373A"/>
    <w:rsid w:val="0072725F"/>
    <w:rsid w:val="00742901"/>
    <w:rsid w:val="00751AE9"/>
    <w:rsid w:val="00771895"/>
    <w:rsid w:val="007966F8"/>
    <w:rsid w:val="007A6FAB"/>
    <w:rsid w:val="007D34CD"/>
    <w:rsid w:val="007D3B12"/>
    <w:rsid w:val="00812B5B"/>
    <w:rsid w:val="00821A3D"/>
    <w:rsid w:val="00834F74"/>
    <w:rsid w:val="00836E47"/>
    <w:rsid w:val="008416B4"/>
    <w:rsid w:val="00876C16"/>
    <w:rsid w:val="00881979"/>
    <w:rsid w:val="008B2FA9"/>
    <w:rsid w:val="008C75DE"/>
    <w:rsid w:val="008F1212"/>
    <w:rsid w:val="00922CD4"/>
    <w:rsid w:val="009B1E65"/>
    <w:rsid w:val="009B4FA8"/>
    <w:rsid w:val="00A12B50"/>
    <w:rsid w:val="00A23E12"/>
    <w:rsid w:val="00AA5273"/>
    <w:rsid w:val="00AC3D0E"/>
    <w:rsid w:val="00AD1F91"/>
    <w:rsid w:val="00BC1D23"/>
    <w:rsid w:val="00C1282D"/>
    <w:rsid w:val="00C16CE5"/>
    <w:rsid w:val="00C356FB"/>
    <w:rsid w:val="00C47758"/>
    <w:rsid w:val="00D02846"/>
    <w:rsid w:val="00D30777"/>
    <w:rsid w:val="00D91200"/>
    <w:rsid w:val="00D913D4"/>
    <w:rsid w:val="00DB3559"/>
    <w:rsid w:val="00DF0877"/>
    <w:rsid w:val="00E16AA3"/>
    <w:rsid w:val="00E25A38"/>
    <w:rsid w:val="00E3156F"/>
    <w:rsid w:val="00E342A0"/>
    <w:rsid w:val="00E621D5"/>
    <w:rsid w:val="00EC669D"/>
    <w:rsid w:val="00EE5C2A"/>
    <w:rsid w:val="00F97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FAB"/>
  </w:style>
  <w:style w:type="paragraph" w:styleId="1">
    <w:name w:val="heading 1"/>
    <w:basedOn w:val="a"/>
    <w:link w:val="10"/>
    <w:uiPriority w:val="9"/>
    <w:qFormat/>
    <w:rsid w:val="00821A3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5">
    <w:name w:val="heading 5"/>
    <w:basedOn w:val="a"/>
    <w:link w:val="50"/>
    <w:uiPriority w:val="9"/>
    <w:qFormat/>
    <w:rsid w:val="00821A3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284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02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2846"/>
    <w:rPr>
      <w:rFonts w:ascii="Tahoma" w:hAnsi="Tahoma" w:cs="Tahoma"/>
      <w:sz w:val="16"/>
      <w:szCs w:val="16"/>
    </w:rPr>
  </w:style>
  <w:style w:type="paragraph" w:styleId="a6">
    <w:name w:val="endnote text"/>
    <w:basedOn w:val="a"/>
    <w:link w:val="a7"/>
    <w:uiPriority w:val="99"/>
    <w:semiHidden/>
    <w:unhideWhenUsed/>
    <w:rsid w:val="002D221C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2D221C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2D221C"/>
    <w:rPr>
      <w:vertAlign w:val="superscript"/>
    </w:rPr>
  </w:style>
  <w:style w:type="paragraph" w:styleId="a9">
    <w:name w:val="Normal (Web)"/>
    <w:basedOn w:val="a"/>
    <w:uiPriority w:val="99"/>
    <w:unhideWhenUsed/>
    <w:rsid w:val="002D22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note text"/>
    <w:basedOn w:val="a"/>
    <w:link w:val="ab"/>
    <w:uiPriority w:val="99"/>
    <w:unhideWhenUsed/>
    <w:rsid w:val="00C47758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C47758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C47758"/>
    <w:rPr>
      <w:vertAlign w:val="superscript"/>
    </w:rPr>
  </w:style>
  <w:style w:type="character" w:styleId="ad">
    <w:name w:val="Hyperlink"/>
    <w:basedOn w:val="a0"/>
    <w:uiPriority w:val="99"/>
    <w:unhideWhenUsed/>
    <w:rsid w:val="00440344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355D6C"/>
  </w:style>
  <w:style w:type="table" w:styleId="ae">
    <w:name w:val="Table Grid"/>
    <w:basedOn w:val="a1"/>
    <w:uiPriority w:val="59"/>
    <w:rsid w:val="00821A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p-caption-text">
    <w:name w:val="wp-caption-text"/>
    <w:basedOn w:val="a"/>
    <w:rsid w:val="00821A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21A3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21A3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">
    <w:name w:val="Emphasis"/>
    <w:basedOn w:val="a0"/>
    <w:uiPriority w:val="20"/>
    <w:qFormat/>
    <w:rsid w:val="00821A3D"/>
    <w:rPr>
      <w:i/>
      <w:iCs/>
    </w:rPr>
  </w:style>
  <w:style w:type="paragraph" w:styleId="af0">
    <w:name w:val="header"/>
    <w:basedOn w:val="a"/>
    <w:link w:val="af1"/>
    <w:uiPriority w:val="99"/>
    <w:unhideWhenUsed/>
    <w:rsid w:val="00D913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913D4"/>
  </w:style>
  <w:style w:type="paragraph" w:styleId="af2">
    <w:name w:val="footer"/>
    <w:basedOn w:val="a"/>
    <w:link w:val="af3"/>
    <w:uiPriority w:val="99"/>
    <w:unhideWhenUsed/>
    <w:rsid w:val="00D913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913D4"/>
  </w:style>
  <w:style w:type="character" w:customStyle="1" w:styleId="unicode">
    <w:name w:val="unicode"/>
    <w:basedOn w:val="a0"/>
    <w:rsid w:val="008819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284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02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2846"/>
    <w:rPr>
      <w:rFonts w:ascii="Tahoma" w:hAnsi="Tahoma" w:cs="Tahoma"/>
      <w:sz w:val="16"/>
      <w:szCs w:val="16"/>
    </w:rPr>
  </w:style>
  <w:style w:type="paragraph" w:styleId="a6">
    <w:name w:val="endnote text"/>
    <w:basedOn w:val="a"/>
    <w:link w:val="a7"/>
    <w:uiPriority w:val="99"/>
    <w:semiHidden/>
    <w:unhideWhenUsed/>
    <w:rsid w:val="002D221C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2D221C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2D221C"/>
    <w:rPr>
      <w:vertAlign w:val="superscript"/>
    </w:rPr>
  </w:style>
  <w:style w:type="paragraph" w:styleId="a9">
    <w:name w:val="Normal (Web)"/>
    <w:basedOn w:val="a"/>
    <w:uiPriority w:val="99"/>
    <w:semiHidden/>
    <w:unhideWhenUsed/>
    <w:rsid w:val="002D22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0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4386">
          <w:marLeft w:val="0"/>
          <w:marRight w:val="0"/>
          <w:marTop w:val="39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76377">
          <w:marLeft w:val="0"/>
          <w:marRight w:val="390"/>
          <w:marTop w:val="39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9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12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uspenie-nsk.cerkov.ru/istoriya-prixoda/" TargetMode="External"/><Relationship Id="rId18" Type="http://schemas.openxmlformats.org/officeDocument/2006/relationships/hyperlink" Target="https://ru.wikipedia.org/wiki/%D0%A5%D1%80%D0%B0%D0%BC" TargetMode="External"/><Relationship Id="rId26" Type="http://schemas.openxmlformats.org/officeDocument/2006/relationships/hyperlink" Target="https://ru.wikipedia.org/wiki/%D0%9F%D0%BE%D0%BC%D0%B5%D1%81%D1%82%D0%BD%D0%B0%D1%8F_%D1%86%D0%B5%D1%80%D0%BA%D0%BE%D0%B2%D1%8C" TargetMode="External"/><Relationship Id="rId3" Type="http://schemas.openxmlformats.org/officeDocument/2006/relationships/styles" Target="styles.xml"/><Relationship Id="rId21" Type="http://schemas.openxmlformats.org/officeDocument/2006/relationships/hyperlink" Target="https://ru.wikipedia.org/wiki/%D0%A0%D0%B5%D0%BB%D0%B8%D0%B3%D0%B8%D1%8F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tsobor.cerkov.ru/main-page/istoriya-svyatyni-xrama/" TargetMode="External"/><Relationship Id="rId17" Type="http://schemas.openxmlformats.org/officeDocument/2006/relationships/hyperlink" Target="https://ru.wikipedia.org/wiki/%D0%A1%D0%BE%D0%B1%D0%BE%D1%80_(%D1%85%D1%80%D0%B0%D0%BC)" TargetMode="External"/><Relationship Id="rId25" Type="http://schemas.openxmlformats.org/officeDocument/2006/relationships/hyperlink" Target="https://ru.wikipedia.org/wiki/%D0%A7%D0%B0%D1%81%D0%BE%D0%B2%D0%BD%D1%8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A1%D0%B8%D0%BD%D0%BE%D0%B4%D0%B0%D0%BB%D1%8C%D0%BD%D1%8B%D0%B9_%D0%BF%D0%B5%D1%80%D0%B8%D0%BE%D0%B4" TargetMode="External"/><Relationship Id="rId20" Type="http://schemas.openxmlformats.org/officeDocument/2006/relationships/hyperlink" Target="https://ru.wikipedia.org/wiki/%D0%9A%D1%83%D0%BB%D1%8C%D1%82%D0%BE%D0%B2%D0%BE%D0%B5_%D1%81%D0%BE%D0%BE%D1%80%D1%83%D0%B6%D0%B5%D0%BD%D0%B8%D0%B5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hys.nsu.ru/school/museum/history_photo.htm" TargetMode="External"/><Relationship Id="rId24" Type="http://schemas.openxmlformats.org/officeDocument/2006/relationships/hyperlink" Target="https://ru.wikipedia.org/wiki/%D0%95%D0%B2%D1%85%D0%B0%D1%80%D0%B8%D1%81%D1%82%D0%B8%D1%8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serafimnsk.ru/" TargetMode="External"/><Relationship Id="rId23" Type="http://schemas.openxmlformats.org/officeDocument/2006/relationships/hyperlink" Target="https://ru.wikipedia.org/wiki/%D0%9F%D1%80%D0%B0%D0%B2%D0%BE%D1%81%D0%BB%D0%B0%D0%B2%D0%B8%D0%B5" TargetMode="External"/><Relationship Id="rId28" Type="http://schemas.openxmlformats.org/officeDocument/2006/relationships/hyperlink" Target="https://ru.wikipedia.org/wiki/%D0%A1%D0%B8%D1%80%D0%B8%D0%B9%D1%81%D0%BA%D0%B0%D1%8F_%D0%BA%D0%B0%D1%82%D0%BE%D0%BB%D0%B8%D1%87%D0%B5%D1%81%D0%BA%D0%B0%D1%8F_%D1%86%D0%B5%D1%80%D0%BA%D0%BE%D0%B2%D1%8C" TargetMode="External"/><Relationship Id="rId10" Type="http://schemas.openxmlformats.org/officeDocument/2006/relationships/hyperlink" Target="http://www.phys.nsu.ru/school/museum/history_photo.htm" TargetMode="External"/><Relationship Id="rId19" Type="http://schemas.openxmlformats.org/officeDocument/2006/relationships/hyperlink" Target="https://ru.wikipedia.org/wiki/%D0%A5%D1%80%D0%B0%D0%BC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gpicture.ru/" TargetMode="External"/><Relationship Id="rId22" Type="http://schemas.openxmlformats.org/officeDocument/2006/relationships/hyperlink" Target="https://ru.wikipedia.org/wiki/%D0%9F%D1%80%D0%B0%D0%B2%D0%BE_%D1%83%D0%B1%D0%B5%D0%B6%D0%B8%D1%89%D0%B0" TargetMode="External"/><Relationship Id="rId27" Type="http://schemas.openxmlformats.org/officeDocument/2006/relationships/hyperlink" Target="https://ru.wikipedia.org/wiki/%D0%A0%D1%83%D1%81%D1%81%D0%BA%D0%B0%D1%8F_%D0%BF%D1%80%D0%B0%D0%B2%D0%BE%D1%81%D0%BB%D0%B0%D0%B2%D0%BD%D0%B0%D1%8F_%D1%86%D0%B5%D1%80%D0%BA%D0%BE%D0%B2%D1%8C" TargetMode="External"/><Relationship Id="rId30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bigpictur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944-1D94-4D33-9693-673645693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</TotalTime>
  <Pages>28</Pages>
  <Words>6744</Words>
  <Characters>38445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FreeTeacher</dc:creator>
  <cp:keywords/>
  <dc:description/>
  <cp:lastModifiedBy>Kabinet10</cp:lastModifiedBy>
  <cp:revision>21</cp:revision>
  <cp:lastPrinted>2015-11-24T04:02:00Z</cp:lastPrinted>
  <dcterms:created xsi:type="dcterms:W3CDTF">2015-11-11T02:56:00Z</dcterms:created>
  <dcterms:modified xsi:type="dcterms:W3CDTF">2016-01-22T04:17:00Z</dcterms:modified>
</cp:coreProperties>
</file>